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2"/>
        <w:gridCol w:w="7233"/>
        <w:gridCol w:w="1459"/>
      </w:tblGrid>
      <w:tr w:rsidR="000603D0">
        <w:trPr>
          <w:trHeight w:val="462"/>
        </w:trPr>
        <w:tc>
          <w:tcPr>
            <w:tcW w:w="1412" w:type="dxa"/>
          </w:tcPr>
          <w:p w:rsidR="000603D0" w:rsidRDefault="000603D0">
            <w:pPr>
              <w:pStyle w:val="TableParagraph"/>
              <w:rPr>
                <w:sz w:val="24"/>
              </w:rPr>
            </w:pPr>
            <w:bookmarkStart w:id="0" w:name="_GoBack"/>
            <w:bookmarkEnd w:id="0"/>
          </w:p>
        </w:tc>
        <w:tc>
          <w:tcPr>
            <w:tcW w:w="7233" w:type="dxa"/>
          </w:tcPr>
          <w:p w:rsidR="000603D0" w:rsidRDefault="00E3210F">
            <w:pPr>
              <w:pStyle w:val="TableParagraph"/>
              <w:ind w:left="2665"/>
              <w:rPr>
                <w:sz w:val="20"/>
              </w:rPr>
            </w:pPr>
            <w:r>
              <w:rPr>
                <w:noProof/>
                <w:sz w:val="20"/>
                <w:lang w:eastAsia="it-IT"/>
              </w:rPr>
              <mc:AlternateContent>
                <mc:Choice Requires="wpg">
                  <w:drawing>
                    <wp:inline distT="0" distB="0" distL="0" distR="0">
                      <wp:extent cx="1033780" cy="294640"/>
                      <wp:effectExtent l="0" t="0" r="508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3780" cy="294640"/>
                                <a:chOff x="0" y="0"/>
                                <a:chExt cx="1628" cy="464"/>
                              </a:xfrm>
                            </wpg:grpSpPr>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38"/>
                                  <a:ext cx="52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0"/>
                                  <a:ext cx="401"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0" y="50"/>
                                  <a:ext cx="62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6B4C85C" id="Group 2" o:spid="_x0000_s1026" style="width:81.4pt;height:23.2pt;mso-position-horizontal-relative:char;mso-position-vertical-relative:line" coordsize="1628,4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38;width:526;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">
                        <v:imagedata r:id="rId9" o:title=""/>
                      </v:shape>
                      <v:shape id="Picture 4" o:spid="_x0000_s1028" type="#_x0000_t75" style="position:absolute;left:568;width:401;height: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">
                        <v:imagedata r:id="rId10" o:title=""/>
                      </v:shape>
                      <v:shape id="Picture 3" o:spid="_x0000_s1029" type="#_x0000_t75" style="position:absolute;left:1000;top:50;width:627;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">
                        <v:imagedata r:id="rId11" o:title=""/>
                      </v:shape>
                      <w10:anchorlock/>
                    </v:group>
                  </w:pict>
                </mc:Fallback>
              </mc:AlternateContent>
            </w:r>
          </w:p>
        </w:tc>
        <w:tc>
          <w:tcPr>
            <w:tcW w:w="1459" w:type="dxa"/>
          </w:tcPr>
          <w:p w:rsidR="000603D0" w:rsidRDefault="000603D0">
            <w:pPr>
              <w:pStyle w:val="TableParagraph"/>
              <w:rPr>
                <w:sz w:val="24"/>
              </w:rPr>
            </w:pPr>
          </w:p>
        </w:tc>
      </w:tr>
      <w:tr w:rsidR="000603D0">
        <w:trPr>
          <w:trHeight w:val="2014"/>
        </w:trPr>
        <w:tc>
          <w:tcPr>
            <w:tcW w:w="1412" w:type="dxa"/>
          </w:tcPr>
          <w:p w:rsidR="000603D0" w:rsidRDefault="000603D0">
            <w:pPr>
              <w:pStyle w:val="TableParagraph"/>
              <w:rPr>
                <w:sz w:val="20"/>
              </w:rPr>
            </w:pPr>
          </w:p>
          <w:p w:rsidR="000603D0" w:rsidRDefault="000603D0">
            <w:pPr>
              <w:pStyle w:val="TableParagraph"/>
              <w:spacing w:before="5"/>
              <w:rPr>
                <w:sz w:val="27"/>
              </w:rPr>
            </w:pPr>
          </w:p>
          <w:p w:rsidR="000603D0" w:rsidRDefault="004E0E8B">
            <w:pPr>
              <w:pStyle w:val="TableParagraph"/>
              <w:ind w:left="153"/>
              <w:rPr>
                <w:sz w:val="20"/>
              </w:rPr>
            </w:pPr>
            <w:r>
              <w:rPr>
                <w:noProof/>
                <w:sz w:val="20"/>
                <w:lang w:eastAsia="it-IT"/>
              </w:rPr>
              <w:drawing>
                <wp:inline distT="0" distB="0" distL="0" distR="0">
                  <wp:extent cx="516039" cy="489203"/>
                  <wp:effectExtent l="0" t="0" r="0" b="0"/>
                  <wp:docPr id="1" name="image4.jpeg"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2" cstate="print"/>
                          <a:stretch>
                            <a:fillRect/>
                          </a:stretch>
                        </pic:blipFill>
                        <pic:spPr>
                          <a:xfrm>
                            <a:off x="0" y="0"/>
                            <a:ext cx="516039" cy="489203"/>
                          </a:xfrm>
                          <a:prstGeom prst="rect">
                            <a:avLst/>
                          </a:prstGeom>
                        </pic:spPr>
                      </pic:pic>
                    </a:graphicData>
                  </a:graphic>
                </wp:inline>
              </w:drawing>
            </w:r>
          </w:p>
        </w:tc>
        <w:tc>
          <w:tcPr>
            <w:tcW w:w="7233" w:type="dxa"/>
          </w:tcPr>
          <w:p w:rsidR="000603D0" w:rsidRDefault="004E0E8B">
            <w:pPr>
              <w:pStyle w:val="TableParagraph"/>
              <w:spacing w:line="170" w:lineRule="exact"/>
              <w:ind w:left="1406" w:right="1695"/>
              <w:jc w:val="center"/>
              <w:rPr>
                <w:b/>
                <w:sz w:val="16"/>
              </w:rPr>
            </w:pPr>
            <w:r>
              <w:rPr>
                <w:b/>
                <w:sz w:val="16"/>
              </w:rPr>
              <w:t>MIUR</w:t>
            </w:r>
            <w:r>
              <w:rPr>
                <w:b/>
                <w:spacing w:val="-2"/>
                <w:sz w:val="16"/>
              </w:rPr>
              <w:t xml:space="preserve"> </w:t>
            </w:r>
            <w:r>
              <w:rPr>
                <w:b/>
                <w:sz w:val="16"/>
              </w:rPr>
              <w:t>USR</w:t>
            </w:r>
            <w:r>
              <w:rPr>
                <w:b/>
                <w:spacing w:val="-1"/>
                <w:sz w:val="16"/>
              </w:rPr>
              <w:t xml:space="preserve"> </w:t>
            </w:r>
            <w:r>
              <w:rPr>
                <w:b/>
                <w:sz w:val="16"/>
              </w:rPr>
              <w:t>CALABRIA</w:t>
            </w:r>
          </w:p>
          <w:p w:rsidR="000603D0" w:rsidRDefault="004E0E8B">
            <w:pPr>
              <w:pStyle w:val="TableParagraph"/>
              <w:spacing w:before="1"/>
              <w:ind w:left="1941" w:right="2228" w:hanging="6"/>
              <w:jc w:val="center"/>
              <w:rPr>
                <w:b/>
                <w:sz w:val="16"/>
              </w:rPr>
            </w:pPr>
            <w:r>
              <w:rPr>
                <w:b/>
                <w:sz w:val="16"/>
              </w:rPr>
              <w:t>Distretto Scolastico n. 17 di Amantea (CS)</w:t>
            </w:r>
            <w:r>
              <w:rPr>
                <w:b/>
                <w:spacing w:val="1"/>
                <w:sz w:val="16"/>
              </w:rPr>
              <w:t xml:space="preserve"> </w:t>
            </w:r>
            <w:r>
              <w:rPr>
                <w:b/>
                <w:sz w:val="16"/>
              </w:rPr>
              <w:t>ISTITUTODI</w:t>
            </w:r>
            <w:r>
              <w:rPr>
                <w:b/>
                <w:spacing w:val="36"/>
                <w:sz w:val="16"/>
              </w:rPr>
              <w:t xml:space="preserve"> </w:t>
            </w:r>
            <w:r>
              <w:rPr>
                <w:b/>
                <w:sz w:val="16"/>
              </w:rPr>
              <w:t>ISTRUZIONE</w:t>
            </w:r>
            <w:r>
              <w:rPr>
                <w:b/>
                <w:spacing w:val="37"/>
                <w:sz w:val="16"/>
              </w:rPr>
              <w:t xml:space="preserve"> </w:t>
            </w:r>
            <w:r>
              <w:rPr>
                <w:b/>
                <w:sz w:val="16"/>
              </w:rPr>
              <w:t>SUPERIORE</w:t>
            </w:r>
          </w:p>
          <w:p w:rsidR="000603D0" w:rsidRDefault="004E0E8B">
            <w:pPr>
              <w:pStyle w:val="TableParagraph"/>
              <w:ind w:left="1406" w:right="1693"/>
              <w:jc w:val="center"/>
              <w:rPr>
                <w:b/>
                <w:sz w:val="16"/>
              </w:rPr>
            </w:pPr>
            <w:proofErr w:type="gramStart"/>
            <w:r>
              <w:rPr>
                <w:b/>
                <w:sz w:val="16"/>
              </w:rPr>
              <w:t>Licei :</w:t>
            </w:r>
            <w:proofErr w:type="gramEnd"/>
            <w:r>
              <w:rPr>
                <w:b/>
                <w:sz w:val="16"/>
              </w:rPr>
              <w:t xml:space="preserve"> Scientifico – Scienze Umane – Scienze Applicate</w:t>
            </w:r>
            <w:r>
              <w:rPr>
                <w:b/>
                <w:spacing w:val="-37"/>
                <w:sz w:val="16"/>
              </w:rPr>
              <w:t xml:space="preserve"> </w:t>
            </w:r>
            <w:r>
              <w:rPr>
                <w:b/>
                <w:sz w:val="16"/>
              </w:rPr>
              <w:t>Istituto</w:t>
            </w:r>
            <w:r>
              <w:rPr>
                <w:b/>
                <w:spacing w:val="-1"/>
                <w:sz w:val="16"/>
              </w:rPr>
              <w:t xml:space="preserve"> </w:t>
            </w:r>
            <w:r>
              <w:rPr>
                <w:b/>
                <w:sz w:val="16"/>
              </w:rPr>
              <w:t>Professionale:</w:t>
            </w:r>
            <w:r>
              <w:rPr>
                <w:b/>
                <w:spacing w:val="-2"/>
                <w:sz w:val="16"/>
              </w:rPr>
              <w:t xml:space="preserve"> </w:t>
            </w:r>
            <w:r>
              <w:rPr>
                <w:b/>
                <w:sz w:val="16"/>
              </w:rPr>
              <w:t>Odontotecnico</w:t>
            </w:r>
            <w:r>
              <w:rPr>
                <w:b/>
                <w:spacing w:val="1"/>
                <w:sz w:val="16"/>
              </w:rPr>
              <w:t xml:space="preserve"> </w:t>
            </w:r>
            <w:r>
              <w:rPr>
                <w:b/>
                <w:sz w:val="16"/>
              </w:rPr>
              <w:t>–</w:t>
            </w:r>
            <w:r>
              <w:rPr>
                <w:b/>
                <w:spacing w:val="1"/>
                <w:sz w:val="16"/>
              </w:rPr>
              <w:t xml:space="preserve"> </w:t>
            </w:r>
            <w:r>
              <w:rPr>
                <w:b/>
                <w:sz w:val="16"/>
              </w:rPr>
              <w:t>G.A.E.</w:t>
            </w:r>
          </w:p>
          <w:p w:rsidR="000603D0" w:rsidRDefault="004E0E8B">
            <w:pPr>
              <w:pStyle w:val="TableParagraph"/>
              <w:ind w:left="398" w:right="686"/>
              <w:jc w:val="center"/>
              <w:rPr>
                <w:b/>
                <w:sz w:val="16"/>
              </w:rPr>
            </w:pPr>
            <w:r>
              <w:rPr>
                <w:b/>
                <w:sz w:val="16"/>
              </w:rPr>
              <w:t xml:space="preserve">Istituto Tecnico: Chimica, M. </w:t>
            </w:r>
            <w:proofErr w:type="spellStart"/>
            <w:r>
              <w:rPr>
                <w:b/>
                <w:sz w:val="16"/>
              </w:rPr>
              <w:t>e.B</w:t>
            </w:r>
            <w:proofErr w:type="spellEnd"/>
            <w:r>
              <w:rPr>
                <w:b/>
                <w:sz w:val="16"/>
              </w:rPr>
              <w:t>.</w:t>
            </w:r>
            <w:r>
              <w:rPr>
                <w:b/>
                <w:spacing w:val="1"/>
                <w:sz w:val="16"/>
              </w:rPr>
              <w:t xml:space="preserve"> </w:t>
            </w:r>
            <w:r>
              <w:rPr>
                <w:b/>
                <w:sz w:val="16"/>
              </w:rPr>
              <w:t xml:space="preserve">– </w:t>
            </w:r>
            <w:proofErr w:type="spellStart"/>
            <w:proofErr w:type="gramStart"/>
            <w:r>
              <w:rPr>
                <w:b/>
                <w:sz w:val="16"/>
              </w:rPr>
              <w:t>Amm.Fin.Marketing</w:t>
            </w:r>
            <w:proofErr w:type="spellEnd"/>
            <w:proofErr w:type="gramEnd"/>
            <w:r>
              <w:rPr>
                <w:b/>
                <w:sz w:val="16"/>
              </w:rPr>
              <w:t xml:space="preserve"> – Elettronico – Nautico-</w:t>
            </w:r>
            <w:proofErr w:type="spellStart"/>
            <w:r>
              <w:rPr>
                <w:b/>
                <w:sz w:val="16"/>
              </w:rPr>
              <w:t>Meccan</w:t>
            </w:r>
            <w:proofErr w:type="spellEnd"/>
            <w:r>
              <w:rPr>
                <w:b/>
                <w:spacing w:val="-37"/>
                <w:sz w:val="16"/>
              </w:rPr>
              <w:t xml:space="preserve"> </w:t>
            </w:r>
            <w:r>
              <w:rPr>
                <w:b/>
                <w:sz w:val="16"/>
              </w:rPr>
              <w:t xml:space="preserve">Via </w:t>
            </w:r>
            <w:proofErr w:type="spellStart"/>
            <w:r>
              <w:rPr>
                <w:b/>
                <w:sz w:val="16"/>
              </w:rPr>
              <w:t>S.Antonio</w:t>
            </w:r>
            <w:proofErr w:type="spellEnd"/>
            <w:r>
              <w:rPr>
                <w:b/>
                <w:sz w:val="16"/>
              </w:rPr>
              <w:t xml:space="preserve"> –</w:t>
            </w:r>
            <w:r>
              <w:rPr>
                <w:b/>
                <w:spacing w:val="-2"/>
                <w:sz w:val="16"/>
              </w:rPr>
              <w:t xml:space="preserve"> </w:t>
            </w:r>
            <w:proofErr w:type="spellStart"/>
            <w:r>
              <w:rPr>
                <w:b/>
                <w:sz w:val="16"/>
              </w:rPr>
              <w:t>Loc</w:t>
            </w:r>
            <w:proofErr w:type="spellEnd"/>
            <w:r>
              <w:rPr>
                <w:b/>
                <w:sz w:val="16"/>
              </w:rPr>
              <w:t>.</w:t>
            </w:r>
            <w:r>
              <w:rPr>
                <w:b/>
                <w:spacing w:val="1"/>
                <w:sz w:val="16"/>
              </w:rPr>
              <w:t xml:space="preserve"> </w:t>
            </w:r>
            <w:proofErr w:type="spellStart"/>
            <w:r>
              <w:rPr>
                <w:b/>
                <w:sz w:val="16"/>
              </w:rPr>
              <w:t>S.Procopio</w:t>
            </w:r>
            <w:proofErr w:type="spellEnd"/>
            <w:r>
              <w:rPr>
                <w:b/>
                <w:sz w:val="16"/>
              </w:rPr>
              <w:t xml:space="preserve"> -</w:t>
            </w:r>
            <w:r>
              <w:rPr>
                <w:b/>
                <w:spacing w:val="-1"/>
                <w:sz w:val="16"/>
              </w:rPr>
              <w:t xml:space="preserve"> </w:t>
            </w:r>
            <w:r>
              <w:rPr>
                <w:b/>
                <w:sz w:val="16"/>
              </w:rPr>
              <w:t>87032</w:t>
            </w:r>
            <w:r>
              <w:rPr>
                <w:b/>
                <w:spacing w:val="2"/>
                <w:sz w:val="16"/>
              </w:rPr>
              <w:t xml:space="preserve"> </w:t>
            </w:r>
            <w:r>
              <w:rPr>
                <w:b/>
                <w:sz w:val="16"/>
                <w:u w:val="single"/>
              </w:rPr>
              <w:t xml:space="preserve">AMANTEA </w:t>
            </w:r>
            <w:r>
              <w:rPr>
                <w:b/>
                <w:sz w:val="16"/>
              </w:rPr>
              <w:t>(CS)</w:t>
            </w:r>
          </w:p>
          <w:p w:rsidR="000603D0" w:rsidRDefault="004E0E8B">
            <w:pPr>
              <w:pStyle w:val="TableParagraph"/>
              <w:ind w:left="1406" w:right="1695"/>
              <w:jc w:val="center"/>
              <w:rPr>
                <w:b/>
                <w:sz w:val="16"/>
              </w:rPr>
            </w:pPr>
            <w:r>
              <w:rPr>
                <w:rFonts w:ascii="Wingdings" w:hAnsi="Wingdings"/>
                <w:sz w:val="16"/>
              </w:rPr>
              <w:t></w:t>
            </w:r>
            <w:r>
              <w:rPr>
                <w:b/>
                <w:sz w:val="16"/>
              </w:rPr>
              <w:t>Centralino</w:t>
            </w:r>
            <w:r>
              <w:rPr>
                <w:b/>
                <w:spacing w:val="27"/>
                <w:sz w:val="16"/>
              </w:rPr>
              <w:t xml:space="preserve"> </w:t>
            </w:r>
            <w:r>
              <w:rPr>
                <w:b/>
                <w:sz w:val="16"/>
              </w:rPr>
              <w:t>0982/</w:t>
            </w:r>
            <w:r>
              <w:rPr>
                <w:b/>
                <w:spacing w:val="-6"/>
                <w:sz w:val="16"/>
              </w:rPr>
              <w:t xml:space="preserve"> </w:t>
            </w:r>
            <w:r>
              <w:rPr>
                <w:b/>
                <w:sz w:val="16"/>
              </w:rPr>
              <w:t>41969</w:t>
            </w:r>
            <w:r>
              <w:rPr>
                <w:b/>
                <w:spacing w:val="-6"/>
                <w:sz w:val="16"/>
              </w:rPr>
              <w:t xml:space="preserve"> </w:t>
            </w:r>
            <w:r>
              <w:rPr>
                <w:b/>
                <w:sz w:val="16"/>
              </w:rPr>
              <w:t>–</w:t>
            </w:r>
            <w:r>
              <w:rPr>
                <w:b/>
                <w:spacing w:val="-3"/>
                <w:sz w:val="16"/>
              </w:rPr>
              <w:t xml:space="preserve"> </w:t>
            </w:r>
            <w:proofErr w:type="spellStart"/>
            <w:r>
              <w:rPr>
                <w:b/>
                <w:sz w:val="16"/>
              </w:rPr>
              <w:t>Sito:</w:t>
            </w:r>
            <w:hyperlink r:id="rId13">
              <w:r>
                <w:rPr>
                  <w:b/>
                  <w:sz w:val="16"/>
                </w:rPr>
                <w:t>www.iispoloamantea.edu.it</w:t>
              </w:r>
              <w:proofErr w:type="spellEnd"/>
            </w:hyperlink>
            <w:r>
              <w:rPr>
                <w:b/>
                <w:spacing w:val="-37"/>
                <w:sz w:val="16"/>
              </w:rPr>
              <w:t xml:space="preserve"> </w:t>
            </w:r>
            <w:r>
              <w:rPr>
                <w:b/>
                <w:sz w:val="16"/>
              </w:rPr>
              <w:t>E-mail:</w:t>
            </w:r>
            <w:r>
              <w:rPr>
                <w:b/>
                <w:spacing w:val="-1"/>
                <w:sz w:val="16"/>
              </w:rPr>
              <w:t xml:space="preserve"> </w:t>
            </w:r>
            <w:hyperlink r:id="rId14">
              <w:r>
                <w:rPr>
                  <w:b/>
                  <w:color w:val="0000FF"/>
                  <w:sz w:val="16"/>
                  <w:u w:val="single" w:color="0000FF"/>
                </w:rPr>
                <w:t>CSIS014008@istruzione.it</w:t>
              </w:r>
            </w:hyperlink>
          </w:p>
          <w:p w:rsidR="000603D0" w:rsidRDefault="004E0E8B">
            <w:pPr>
              <w:pStyle w:val="TableParagraph"/>
              <w:spacing w:line="184" w:lineRule="exact"/>
              <w:ind w:left="2001" w:right="2292"/>
              <w:jc w:val="center"/>
              <w:rPr>
                <w:b/>
                <w:sz w:val="16"/>
              </w:rPr>
            </w:pPr>
            <w:r>
              <w:rPr>
                <w:b/>
                <w:spacing w:val="-1"/>
                <w:sz w:val="16"/>
              </w:rPr>
              <w:t xml:space="preserve">Posta. </w:t>
            </w:r>
            <w:r>
              <w:rPr>
                <w:b/>
                <w:sz w:val="16"/>
              </w:rPr>
              <w:t>Cert.</w:t>
            </w:r>
            <w:hyperlink r:id="rId15">
              <w:r>
                <w:rPr>
                  <w:b/>
                  <w:sz w:val="16"/>
                </w:rPr>
                <w:t>:</w:t>
              </w:r>
              <w:r>
                <w:rPr>
                  <w:b/>
                  <w:color w:val="0000FF"/>
                  <w:sz w:val="16"/>
                  <w:u w:val="single" w:color="0000FF"/>
                </w:rPr>
                <w:t>CSIS014008@pec.istruzione.it</w:t>
              </w:r>
            </w:hyperlink>
            <w:r>
              <w:rPr>
                <w:b/>
                <w:color w:val="0000FF"/>
                <w:spacing w:val="-37"/>
                <w:sz w:val="16"/>
              </w:rPr>
              <w:t xml:space="preserve"> </w:t>
            </w:r>
            <w:proofErr w:type="spellStart"/>
            <w:r>
              <w:rPr>
                <w:b/>
                <w:sz w:val="16"/>
              </w:rPr>
              <w:t>CodiceFiscale</w:t>
            </w:r>
            <w:proofErr w:type="spellEnd"/>
            <w:r>
              <w:rPr>
                <w:b/>
                <w:spacing w:val="-3"/>
                <w:sz w:val="16"/>
              </w:rPr>
              <w:t xml:space="preserve"> </w:t>
            </w:r>
            <w:r>
              <w:rPr>
                <w:b/>
                <w:sz w:val="16"/>
              </w:rPr>
              <w:t>86002100781</w:t>
            </w:r>
          </w:p>
        </w:tc>
        <w:tc>
          <w:tcPr>
            <w:tcW w:w="1459" w:type="dxa"/>
          </w:tcPr>
          <w:p w:rsidR="000603D0" w:rsidRDefault="000603D0">
            <w:pPr>
              <w:pStyle w:val="TableParagraph"/>
              <w:rPr>
                <w:sz w:val="20"/>
              </w:rPr>
            </w:pPr>
          </w:p>
          <w:p w:rsidR="000603D0" w:rsidRDefault="000603D0">
            <w:pPr>
              <w:pStyle w:val="TableParagraph"/>
              <w:spacing w:before="5"/>
              <w:rPr>
                <w:sz w:val="28"/>
              </w:rPr>
            </w:pPr>
          </w:p>
          <w:p w:rsidR="000603D0" w:rsidRDefault="004E0E8B">
            <w:pPr>
              <w:pStyle w:val="TableParagraph"/>
              <w:ind w:left="134"/>
              <w:rPr>
                <w:sz w:val="20"/>
              </w:rPr>
            </w:pPr>
            <w:r>
              <w:rPr>
                <w:noProof/>
                <w:sz w:val="20"/>
                <w:lang w:eastAsia="it-IT"/>
              </w:rPr>
              <w:drawing>
                <wp:inline distT="0" distB="0" distL="0" distR="0">
                  <wp:extent cx="587795" cy="561975"/>
                  <wp:effectExtent l="0" t="0" r="0" b="0"/>
                  <wp:docPr id="3" name="image5.jpeg"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6" cstate="print"/>
                          <a:stretch>
                            <a:fillRect/>
                          </a:stretch>
                        </pic:blipFill>
                        <pic:spPr>
                          <a:xfrm>
                            <a:off x="0" y="0"/>
                            <a:ext cx="587795" cy="561975"/>
                          </a:xfrm>
                          <a:prstGeom prst="rect">
                            <a:avLst/>
                          </a:prstGeom>
                        </pic:spPr>
                      </pic:pic>
                    </a:graphicData>
                  </a:graphic>
                </wp:inline>
              </w:drawing>
            </w:r>
          </w:p>
        </w:tc>
      </w:tr>
    </w:tbl>
    <w:p w:rsidR="000603D0" w:rsidRDefault="000603D0">
      <w:pPr>
        <w:pStyle w:val="Corpotesto"/>
        <w:spacing w:before="6"/>
        <w:rPr>
          <w:rFonts w:ascii="Times New Roman"/>
          <w:sz w:val="21"/>
        </w:rPr>
      </w:pPr>
    </w:p>
    <w:p w:rsidR="000603D0" w:rsidRDefault="00C121B6">
      <w:pPr>
        <w:pStyle w:val="Corpotesto"/>
        <w:tabs>
          <w:tab w:val="left" w:pos="6369"/>
        </w:tabs>
        <w:spacing w:before="98"/>
        <w:ind w:left="118"/>
      </w:pPr>
      <w:proofErr w:type="spellStart"/>
      <w:r>
        <w:rPr>
          <w:w w:val="110"/>
        </w:rPr>
        <w:t>Prot</w:t>
      </w:r>
      <w:proofErr w:type="spellEnd"/>
      <w:r>
        <w:rPr>
          <w:w w:val="110"/>
        </w:rPr>
        <w:t>.</w:t>
      </w:r>
      <w:r>
        <w:rPr>
          <w:spacing w:val="39"/>
          <w:w w:val="110"/>
        </w:rPr>
        <w:t xml:space="preserve"> </w:t>
      </w:r>
      <w:r>
        <w:rPr>
          <w:w w:val="110"/>
        </w:rPr>
        <w:t xml:space="preserve">n° </w:t>
      </w:r>
      <w:r w:rsidRPr="00C121B6">
        <w:rPr>
          <w:color w:val="333333"/>
          <w:w w:val="110"/>
        </w:rPr>
        <w:t>0003539</w:t>
      </w:r>
      <w:r>
        <w:rPr>
          <w:color w:val="333333"/>
          <w:spacing w:val="2"/>
          <w:w w:val="110"/>
        </w:rPr>
        <w:t xml:space="preserve"> </w:t>
      </w:r>
      <w:r>
        <w:rPr>
          <w:w w:val="110"/>
        </w:rPr>
        <w:t xml:space="preserve">VI.9                                         </w:t>
      </w:r>
      <w:r w:rsidR="004E0E8B">
        <w:rPr>
          <w:w w:val="115"/>
        </w:rPr>
        <w:t>Amantea,</w:t>
      </w:r>
      <w:r w:rsidR="004E0E8B">
        <w:rPr>
          <w:spacing w:val="22"/>
          <w:w w:val="115"/>
        </w:rPr>
        <w:t xml:space="preserve"> </w:t>
      </w:r>
      <w:r w:rsidR="004E5C9F">
        <w:rPr>
          <w:w w:val="115"/>
        </w:rPr>
        <w:t>17/06/2022</w:t>
      </w:r>
      <w:r w:rsidR="004E0E8B">
        <w:rPr>
          <w:w w:val="115"/>
        </w:rPr>
        <w:t>.</w:t>
      </w:r>
      <w:r w:rsidR="004E0E8B">
        <w:rPr>
          <w:w w:val="115"/>
        </w:rPr>
        <w:tab/>
      </w:r>
    </w:p>
    <w:p w:rsidR="000603D0" w:rsidRDefault="000603D0">
      <w:pPr>
        <w:pStyle w:val="Corpotesto"/>
        <w:rPr>
          <w:sz w:val="32"/>
        </w:rPr>
      </w:pPr>
    </w:p>
    <w:p w:rsidR="000603D0" w:rsidRPr="0008777A" w:rsidRDefault="0008777A" w:rsidP="0008777A">
      <w:pPr>
        <w:pStyle w:val="Titolo1"/>
        <w:spacing w:before="221" w:line="264" w:lineRule="auto"/>
        <w:ind w:left="0" w:right="22"/>
        <w:jc w:val="both"/>
      </w:pPr>
      <w:r>
        <w:rPr>
          <w:w w:val="105"/>
        </w:rPr>
        <w:t xml:space="preserve">RIF. GEN.: </w:t>
      </w:r>
      <w:r w:rsidR="00D14984">
        <w:rPr>
          <w:w w:val="105"/>
        </w:rPr>
        <w:t>Integrazione</w:t>
      </w:r>
      <w:r w:rsidR="00D14984">
        <w:rPr>
          <w:spacing w:val="-11"/>
          <w:w w:val="105"/>
        </w:rPr>
        <w:t xml:space="preserve"> </w:t>
      </w:r>
      <w:r w:rsidR="00D14984">
        <w:rPr>
          <w:w w:val="105"/>
        </w:rPr>
        <w:t>al</w:t>
      </w:r>
      <w:r w:rsidR="00D14984">
        <w:rPr>
          <w:spacing w:val="-5"/>
          <w:w w:val="105"/>
        </w:rPr>
        <w:t xml:space="preserve"> </w:t>
      </w:r>
      <w:r w:rsidR="00D14984">
        <w:rPr>
          <w:w w:val="105"/>
        </w:rPr>
        <w:t>protocollo</w:t>
      </w:r>
      <w:r w:rsidR="00D14984">
        <w:rPr>
          <w:spacing w:val="-5"/>
          <w:w w:val="105"/>
        </w:rPr>
        <w:t xml:space="preserve"> </w:t>
      </w:r>
      <w:r w:rsidR="00D14984">
        <w:rPr>
          <w:w w:val="105"/>
        </w:rPr>
        <w:t>di</w:t>
      </w:r>
      <w:r w:rsidR="00D14984">
        <w:rPr>
          <w:spacing w:val="-8"/>
          <w:w w:val="105"/>
        </w:rPr>
        <w:t xml:space="preserve"> </w:t>
      </w:r>
      <w:r w:rsidR="00D14984">
        <w:rPr>
          <w:w w:val="105"/>
        </w:rPr>
        <w:t>istituto</w:t>
      </w:r>
      <w:r w:rsidR="00D14984">
        <w:rPr>
          <w:spacing w:val="-71"/>
          <w:w w:val="105"/>
        </w:rPr>
        <w:t xml:space="preserve"> </w:t>
      </w:r>
      <w:r w:rsidR="00D14984">
        <w:rPr>
          <w:color w:val="1C1F23"/>
          <w:w w:val="105"/>
        </w:rPr>
        <w:t>per</w:t>
      </w:r>
      <w:r w:rsidR="00D14984">
        <w:rPr>
          <w:color w:val="1C1F23"/>
          <w:spacing w:val="17"/>
          <w:w w:val="105"/>
        </w:rPr>
        <w:t xml:space="preserve"> </w:t>
      </w:r>
      <w:r w:rsidR="00D14984">
        <w:rPr>
          <w:color w:val="1C1F23"/>
          <w:w w:val="105"/>
        </w:rPr>
        <w:t>la</w:t>
      </w:r>
      <w:r w:rsidR="00D14984">
        <w:rPr>
          <w:color w:val="1C1F23"/>
          <w:spacing w:val="17"/>
          <w:w w:val="105"/>
        </w:rPr>
        <w:t xml:space="preserve"> </w:t>
      </w:r>
      <w:r w:rsidR="00D14984">
        <w:rPr>
          <w:color w:val="1C1F23"/>
          <w:w w:val="105"/>
        </w:rPr>
        <w:t>sicurezza</w:t>
      </w:r>
      <w:r w:rsidR="00D14984">
        <w:rPr>
          <w:color w:val="1C1F23"/>
          <w:spacing w:val="18"/>
          <w:w w:val="105"/>
        </w:rPr>
        <w:t xml:space="preserve"> </w:t>
      </w:r>
      <w:r w:rsidR="00D14984">
        <w:rPr>
          <w:color w:val="1C1F23"/>
          <w:w w:val="105"/>
        </w:rPr>
        <w:t>dei</w:t>
      </w:r>
      <w:r w:rsidR="00D14984">
        <w:rPr>
          <w:color w:val="1C1F23"/>
          <w:spacing w:val="15"/>
          <w:w w:val="105"/>
        </w:rPr>
        <w:t xml:space="preserve"> </w:t>
      </w:r>
      <w:r w:rsidR="00D14984">
        <w:rPr>
          <w:color w:val="1C1F23"/>
          <w:w w:val="105"/>
        </w:rPr>
        <w:t>lavoratori, la salubrità degli ambienti di lavoro,</w:t>
      </w:r>
      <w:r w:rsidR="00D14984">
        <w:rPr>
          <w:color w:val="1C1F23"/>
          <w:spacing w:val="-71"/>
          <w:w w:val="105"/>
        </w:rPr>
        <w:t xml:space="preserve"> </w:t>
      </w:r>
      <w:r w:rsidR="00D14984">
        <w:rPr>
          <w:color w:val="1C1F23"/>
          <w:w w:val="105"/>
        </w:rPr>
        <w:t>per</w:t>
      </w:r>
      <w:r w:rsidR="00D14984">
        <w:rPr>
          <w:color w:val="1C1F23"/>
          <w:spacing w:val="14"/>
          <w:w w:val="105"/>
        </w:rPr>
        <w:t xml:space="preserve"> </w:t>
      </w:r>
      <w:r w:rsidR="00D14984">
        <w:rPr>
          <w:color w:val="1C1F23"/>
          <w:w w:val="105"/>
        </w:rPr>
        <w:t>la</w:t>
      </w:r>
      <w:r w:rsidR="00D14984">
        <w:rPr>
          <w:color w:val="1C1F23"/>
          <w:spacing w:val="14"/>
          <w:w w:val="105"/>
        </w:rPr>
        <w:t xml:space="preserve"> </w:t>
      </w:r>
      <w:r w:rsidR="00D14984">
        <w:rPr>
          <w:color w:val="1C1F23"/>
          <w:w w:val="105"/>
        </w:rPr>
        <w:t>prevenzione</w:t>
      </w:r>
      <w:r w:rsidR="00D14984">
        <w:rPr>
          <w:color w:val="1C1F23"/>
          <w:spacing w:val="14"/>
          <w:w w:val="105"/>
        </w:rPr>
        <w:t xml:space="preserve"> </w:t>
      </w:r>
      <w:r w:rsidR="00D14984">
        <w:rPr>
          <w:color w:val="1C1F23"/>
          <w:w w:val="105"/>
        </w:rPr>
        <w:t>e</w:t>
      </w:r>
      <w:r w:rsidR="00D14984">
        <w:rPr>
          <w:color w:val="1C1F23"/>
          <w:spacing w:val="12"/>
          <w:w w:val="105"/>
        </w:rPr>
        <w:t xml:space="preserve"> </w:t>
      </w:r>
      <w:r w:rsidR="00D14984">
        <w:rPr>
          <w:color w:val="1C1F23"/>
          <w:w w:val="105"/>
        </w:rPr>
        <w:t>la</w:t>
      </w:r>
      <w:r w:rsidR="00D14984">
        <w:rPr>
          <w:color w:val="1C1F23"/>
          <w:spacing w:val="14"/>
          <w:w w:val="105"/>
        </w:rPr>
        <w:t xml:space="preserve"> </w:t>
      </w:r>
      <w:r w:rsidR="00D14984">
        <w:rPr>
          <w:color w:val="1C1F23"/>
          <w:w w:val="105"/>
        </w:rPr>
        <w:t>protezione</w:t>
      </w:r>
      <w:r w:rsidR="00D14984">
        <w:t xml:space="preserve"> </w:t>
      </w:r>
      <w:r w:rsidR="00D14984">
        <w:rPr>
          <w:color w:val="1C1F23"/>
          <w:w w:val="105"/>
        </w:rPr>
        <w:t>da</w:t>
      </w:r>
      <w:r w:rsidR="00D14984">
        <w:rPr>
          <w:color w:val="1C1F23"/>
          <w:spacing w:val="1"/>
          <w:w w:val="105"/>
        </w:rPr>
        <w:t xml:space="preserve"> </w:t>
      </w:r>
      <w:proofErr w:type="gramStart"/>
      <w:r w:rsidR="00D14984">
        <w:rPr>
          <w:color w:val="1C1F23"/>
          <w:w w:val="105"/>
        </w:rPr>
        <w:t>contagi  da</w:t>
      </w:r>
      <w:proofErr w:type="gramEnd"/>
      <w:r w:rsidR="00D14984">
        <w:rPr>
          <w:color w:val="1C1F23"/>
          <w:w w:val="105"/>
        </w:rPr>
        <w:t xml:space="preserve"> pandemia  covid-19</w:t>
      </w:r>
      <w:r w:rsidR="00D14984">
        <w:rPr>
          <w:color w:val="1C1F23"/>
          <w:spacing w:val="1"/>
          <w:w w:val="105"/>
        </w:rPr>
        <w:t xml:space="preserve"> </w:t>
      </w:r>
      <w:r w:rsidR="00D14984">
        <w:rPr>
          <w:color w:val="1C1F23"/>
          <w:w w:val="105"/>
        </w:rPr>
        <w:t>allegato</w:t>
      </w:r>
      <w:r w:rsidR="00D14984">
        <w:rPr>
          <w:color w:val="1C1F23"/>
          <w:spacing w:val="-5"/>
          <w:w w:val="105"/>
        </w:rPr>
        <w:t xml:space="preserve"> </w:t>
      </w:r>
      <w:r w:rsidR="00D14984">
        <w:rPr>
          <w:color w:val="1C1F23"/>
          <w:w w:val="105"/>
        </w:rPr>
        <w:t>al</w:t>
      </w:r>
      <w:r w:rsidR="00D14984">
        <w:rPr>
          <w:color w:val="1C1F23"/>
          <w:spacing w:val="-7"/>
          <w:w w:val="105"/>
        </w:rPr>
        <w:t xml:space="preserve"> </w:t>
      </w:r>
      <w:r w:rsidR="00D14984">
        <w:rPr>
          <w:color w:val="1C1F23"/>
          <w:w w:val="105"/>
        </w:rPr>
        <w:t>piano</w:t>
      </w:r>
      <w:r w:rsidR="00D14984">
        <w:rPr>
          <w:color w:val="1C1F23"/>
          <w:spacing w:val="-5"/>
          <w:w w:val="105"/>
        </w:rPr>
        <w:t xml:space="preserve"> </w:t>
      </w:r>
      <w:r w:rsidR="00D14984">
        <w:rPr>
          <w:color w:val="1C1F23"/>
          <w:w w:val="105"/>
        </w:rPr>
        <w:t>di</w:t>
      </w:r>
      <w:r w:rsidR="00D14984">
        <w:rPr>
          <w:color w:val="1C1F23"/>
          <w:spacing w:val="-7"/>
          <w:w w:val="105"/>
        </w:rPr>
        <w:t xml:space="preserve"> </w:t>
      </w:r>
      <w:r w:rsidR="00D14984">
        <w:rPr>
          <w:color w:val="1C1F23"/>
          <w:w w:val="105"/>
        </w:rPr>
        <w:t>valutazione</w:t>
      </w:r>
      <w:r w:rsidR="00D14984">
        <w:rPr>
          <w:color w:val="1C1F23"/>
          <w:spacing w:val="-5"/>
          <w:w w:val="105"/>
        </w:rPr>
        <w:t xml:space="preserve"> </w:t>
      </w:r>
      <w:r w:rsidR="00D14984">
        <w:rPr>
          <w:color w:val="1C1F23"/>
          <w:w w:val="105"/>
        </w:rPr>
        <w:t>dei</w:t>
      </w:r>
      <w:r w:rsidR="00D14984">
        <w:rPr>
          <w:color w:val="1C1F23"/>
          <w:spacing w:val="-5"/>
          <w:w w:val="105"/>
        </w:rPr>
        <w:t xml:space="preserve"> </w:t>
      </w:r>
      <w:r w:rsidR="00D14984">
        <w:rPr>
          <w:color w:val="1C1F23"/>
          <w:w w:val="105"/>
        </w:rPr>
        <w:t>rischi</w:t>
      </w:r>
      <w:r w:rsidR="00D14984">
        <w:rPr>
          <w:color w:val="1C1F23"/>
          <w:spacing w:val="-5"/>
          <w:w w:val="105"/>
        </w:rPr>
        <w:t xml:space="preserve"> </w:t>
      </w:r>
      <w:r w:rsidR="00D14984">
        <w:rPr>
          <w:color w:val="1C1F23"/>
          <w:w w:val="105"/>
        </w:rPr>
        <w:t xml:space="preserve">vigente- </w:t>
      </w:r>
      <w:proofErr w:type="spellStart"/>
      <w:r w:rsidR="00D14984">
        <w:rPr>
          <w:color w:val="1C1F23"/>
          <w:w w:val="130"/>
        </w:rPr>
        <w:t>a.s.</w:t>
      </w:r>
      <w:proofErr w:type="spellEnd"/>
      <w:r w:rsidR="00D14984">
        <w:rPr>
          <w:color w:val="1C1F23"/>
          <w:spacing w:val="9"/>
          <w:w w:val="130"/>
        </w:rPr>
        <w:t xml:space="preserve"> </w:t>
      </w:r>
      <w:r w:rsidR="00D14984">
        <w:rPr>
          <w:b w:val="0"/>
          <w:color w:val="1C1F23"/>
          <w:w w:val="130"/>
        </w:rPr>
        <w:t>2021/2022</w:t>
      </w:r>
    </w:p>
    <w:p w:rsidR="0008777A" w:rsidRPr="0008777A" w:rsidRDefault="0008777A" w:rsidP="0008777A">
      <w:pPr>
        <w:pStyle w:val="Titolo1"/>
        <w:spacing w:before="221" w:line="264" w:lineRule="auto"/>
        <w:ind w:left="0" w:right="22"/>
        <w:jc w:val="both"/>
        <w:rPr>
          <w:color w:val="1C1F23"/>
          <w:w w:val="105"/>
        </w:rPr>
      </w:pPr>
      <w:r w:rsidRPr="0008777A">
        <w:rPr>
          <w:color w:val="1C1F23"/>
          <w:w w:val="105"/>
        </w:rPr>
        <w:t xml:space="preserve">RIF. SPEC.: </w:t>
      </w:r>
      <w:r w:rsidR="00D14984">
        <w:rPr>
          <w:color w:val="1C1F23"/>
          <w:w w:val="105"/>
        </w:rPr>
        <w:t>E</w:t>
      </w:r>
      <w:r w:rsidR="00D14984" w:rsidRPr="0008777A">
        <w:rPr>
          <w:color w:val="1C1F23"/>
          <w:w w:val="105"/>
        </w:rPr>
        <w:t>sami di stato 2022 del primo e del secondo ciclo di istruzione – misure precauzionali</w:t>
      </w:r>
      <w:r w:rsidR="00D14984">
        <w:rPr>
          <w:color w:val="1C1F23"/>
          <w:w w:val="105"/>
        </w:rPr>
        <w:t>.</w:t>
      </w:r>
    </w:p>
    <w:p w:rsidR="000603D0" w:rsidRPr="0008777A" w:rsidRDefault="004E0E8B" w:rsidP="0008777A">
      <w:pPr>
        <w:pStyle w:val="Titolo1"/>
        <w:spacing w:before="221" w:line="264" w:lineRule="auto"/>
        <w:ind w:right="22"/>
        <w:jc w:val="both"/>
        <w:rPr>
          <w:color w:val="1C1F23"/>
          <w:w w:val="105"/>
        </w:rPr>
      </w:pPr>
      <w:r w:rsidRPr="0008777A">
        <w:rPr>
          <w:color w:val="1C1F23"/>
          <w:w w:val="105"/>
        </w:rPr>
        <w:t>PREMESSA</w:t>
      </w:r>
    </w:p>
    <w:p w:rsidR="000603D0" w:rsidRDefault="004E0E8B">
      <w:pPr>
        <w:spacing w:before="31" w:line="254" w:lineRule="auto"/>
        <w:ind w:left="127" w:right="595" w:hanging="10"/>
        <w:jc w:val="both"/>
        <w:rPr>
          <w:rFonts w:ascii="Times New Roman" w:hAnsi="Times New Roman"/>
          <w:b/>
          <w:sz w:val="28"/>
        </w:rPr>
      </w:pPr>
      <w:r>
        <w:rPr>
          <w:rFonts w:ascii="Times New Roman" w:hAnsi="Times New Roman"/>
          <w:b/>
          <w:w w:val="120"/>
          <w:sz w:val="28"/>
        </w:rPr>
        <w:t>Con</w:t>
      </w:r>
      <w:r>
        <w:rPr>
          <w:rFonts w:ascii="Times New Roman" w:hAnsi="Times New Roman"/>
          <w:b/>
          <w:spacing w:val="39"/>
          <w:w w:val="120"/>
          <w:sz w:val="28"/>
        </w:rPr>
        <w:t xml:space="preserve"> </w:t>
      </w:r>
      <w:r>
        <w:rPr>
          <w:rFonts w:ascii="Times New Roman" w:hAnsi="Times New Roman"/>
          <w:b/>
          <w:w w:val="120"/>
          <w:sz w:val="28"/>
        </w:rPr>
        <w:t>riferimento</w:t>
      </w:r>
      <w:r>
        <w:rPr>
          <w:rFonts w:ascii="Times New Roman" w:hAnsi="Times New Roman"/>
          <w:b/>
          <w:spacing w:val="38"/>
          <w:w w:val="120"/>
          <w:sz w:val="28"/>
        </w:rPr>
        <w:t xml:space="preserve"> </w:t>
      </w:r>
      <w:r>
        <w:rPr>
          <w:rFonts w:ascii="Times New Roman" w:hAnsi="Times New Roman"/>
          <w:b/>
          <w:w w:val="120"/>
          <w:sz w:val="28"/>
        </w:rPr>
        <w:t>alle</w:t>
      </w:r>
      <w:r>
        <w:rPr>
          <w:rFonts w:ascii="Times New Roman" w:hAnsi="Times New Roman"/>
          <w:b/>
          <w:spacing w:val="37"/>
          <w:w w:val="120"/>
          <w:sz w:val="28"/>
        </w:rPr>
        <w:t xml:space="preserve"> </w:t>
      </w:r>
      <w:r>
        <w:rPr>
          <w:rFonts w:ascii="Times New Roman" w:hAnsi="Times New Roman"/>
          <w:b/>
          <w:w w:val="120"/>
          <w:sz w:val="28"/>
        </w:rPr>
        <w:t>note</w:t>
      </w:r>
      <w:r>
        <w:rPr>
          <w:rFonts w:ascii="Times New Roman" w:hAnsi="Times New Roman"/>
          <w:b/>
          <w:spacing w:val="38"/>
          <w:w w:val="120"/>
          <w:sz w:val="28"/>
        </w:rPr>
        <w:t xml:space="preserve"> </w:t>
      </w:r>
      <w:r>
        <w:rPr>
          <w:rFonts w:ascii="Times New Roman" w:hAnsi="Times New Roman"/>
          <w:b/>
          <w:w w:val="120"/>
          <w:sz w:val="28"/>
        </w:rPr>
        <w:t>circostanze</w:t>
      </w:r>
      <w:r>
        <w:rPr>
          <w:rFonts w:ascii="Times New Roman" w:hAnsi="Times New Roman"/>
          <w:b/>
          <w:spacing w:val="39"/>
          <w:w w:val="120"/>
          <w:sz w:val="28"/>
        </w:rPr>
        <w:t xml:space="preserve"> </w:t>
      </w:r>
      <w:r>
        <w:rPr>
          <w:rFonts w:ascii="Times New Roman" w:hAnsi="Times New Roman"/>
          <w:b/>
          <w:w w:val="120"/>
          <w:sz w:val="28"/>
        </w:rPr>
        <w:t>di</w:t>
      </w:r>
      <w:r>
        <w:rPr>
          <w:rFonts w:ascii="Times New Roman" w:hAnsi="Times New Roman"/>
          <w:b/>
          <w:spacing w:val="37"/>
          <w:w w:val="120"/>
          <w:sz w:val="28"/>
        </w:rPr>
        <w:t xml:space="preserve"> </w:t>
      </w:r>
      <w:r>
        <w:rPr>
          <w:rFonts w:ascii="Times New Roman" w:hAnsi="Times New Roman"/>
          <w:b/>
          <w:w w:val="120"/>
          <w:sz w:val="28"/>
        </w:rPr>
        <w:t>emergenza</w:t>
      </w:r>
      <w:r>
        <w:rPr>
          <w:rFonts w:ascii="Times New Roman" w:hAnsi="Times New Roman"/>
          <w:b/>
          <w:spacing w:val="36"/>
          <w:w w:val="120"/>
          <w:sz w:val="28"/>
        </w:rPr>
        <w:t xml:space="preserve"> </w:t>
      </w:r>
      <w:r>
        <w:rPr>
          <w:rFonts w:ascii="Times New Roman" w:hAnsi="Times New Roman"/>
          <w:b/>
          <w:w w:val="120"/>
          <w:sz w:val="28"/>
        </w:rPr>
        <w:t>nazionale</w:t>
      </w:r>
      <w:r>
        <w:rPr>
          <w:rFonts w:ascii="Times New Roman" w:hAnsi="Times New Roman"/>
          <w:b/>
          <w:spacing w:val="36"/>
          <w:w w:val="120"/>
          <w:sz w:val="28"/>
        </w:rPr>
        <w:t xml:space="preserve"> </w:t>
      </w:r>
      <w:r>
        <w:rPr>
          <w:rFonts w:ascii="Times New Roman" w:hAnsi="Times New Roman"/>
          <w:b/>
          <w:w w:val="120"/>
          <w:sz w:val="28"/>
        </w:rPr>
        <w:t>per</w:t>
      </w:r>
      <w:r>
        <w:rPr>
          <w:rFonts w:ascii="Times New Roman" w:hAnsi="Times New Roman"/>
          <w:b/>
          <w:spacing w:val="-81"/>
          <w:w w:val="120"/>
          <w:sz w:val="28"/>
        </w:rPr>
        <w:t xml:space="preserve"> </w:t>
      </w:r>
      <w:r>
        <w:rPr>
          <w:rFonts w:ascii="Times New Roman" w:hAnsi="Times New Roman"/>
          <w:b/>
          <w:w w:val="120"/>
          <w:sz w:val="28"/>
        </w:rPr>
        <w:t>la Pandemia da Coronavirus, a tutto quanto già emanato ad oggi</w:t>
      </w:r>
      <w:r>
        <w:rPr>
          <w:rFonts w:ascii="Times New Roman" w:hAnsi="Times New Roman"/>
          <w:b/>
          <w:spacing w:val="1"/>
          <w:w w:val="120"/>
          <w:sz w:val="28"/>
        </w:rPr>
        <w:t xml:space="preserve"> </w:t>
      </w:r>
      <w:r>
        <w:rPr>
          <w:rFonts w:ascii="Times New Roman" w:hAnsi="Times New Roman"/>
          <w:b/>
          <w:w w:val="120"/>
          <w:sz w:val="28"/>
        </w:rPr>
        <w:t>dai</w:t>
      </w:r>
      <w:r>
        <w:rPr>
          <w:rFonts w:ascii="Times New Roman" w:hAnsi="Times New Roman"/>
          <w:b/>
          <w:spacing w:val="12"/>
          <w:w w:val="120"/>
          <w:sz w:val="28"/>
        </w:rPr>
        <w:t xml:space="preserve"> </w:t>
      </w:r>
      <w:r>
        <w:rPr>
          <w:rFonts w:ascii="Times New Roman" w:hAnsi="Times New Roman"/>
          <w:b/>
          <w:w w:val="120"/>
          <w:sz w:val="28"/>
        </w:rPr>
        <w:t>seguenti</w:t>
      </w:r>
      <w:r>
        <w:rPr>
          <w:rFonts w:ascii="Times New Roman" w:hAnsi="Times New Roman"/>
          <w:b/>
          <w:spacing w:val="10"/>
          <w:w w:val="120"/>
          <w:sz w:val="28"/>
        </w:rPr>
        <w:t xml:space="preserve"> </w:t>
      </w:r>
      <w:r>
        <w:rPr>
          <w:rFonts w:ascii="Times New Roman" w:hAnsi="Times New Roman"/>
          <w:b/>
          <w:w w:val="120"/>
          <w:sz w:val="28"/>
        </w:rPr>
        <w:t>Organi</w:t>
      </w:r>
      <w:r>
        <w:rPr>
          <w:rFonts w:ascii="Times New Roman" w:hAnsi="Times New Roman"/>
          <w:b/>
          <w:spacing w:val="10"/>
          <w:w w:val="120"/>
          <w:sz w:val="28"/>
        </w:rPr>
        <w:t xml:space="preserve"> </w:t>
      </w:r>
      <w:r>
        <w:rPr>
          <w:rFonts w:ascii="Times New Roman" w:hAnsi="Times New Roman"/>
          <w:b/>
          <w:w w:val="120"/>
          <w:sz w:val="28"/>
        </w:rPr>
        <w:t>competenti:</w:t>
      </w:r>
    </w:p>
    <w:p w:rsidR="000603D0" w:rsidRDefault="004E0E8B">
      <w:pPr>
        <w:pStyle w:val="Paragrafoelenco"/>
        <w:numPr>
          <w:ilvl w:val="0"/>
          <w:numId w:val="4"/>
        </w:numPr>
        <w:tabs>
          <w:tab w:val="left" w:pos="1549"/>
          <w:tab w:val="left" w:pos="1550"/>
        </w:tabs>
        <w:spacing w:before="37"/>
        <w:ind w:hanging="697"/>
        <w:rPr>
          <w:sz w:val="28"/>
        </w:rPr>
      </w:pPr>
      <w:r>
        <w:rPr>
          <w:w w:val="110"/>
          <w:sz w:val="28"/>
        </w:rPr>
        <w:t>dalla</w:t>
      </w:r>
      <w:r>
        <w:rPr>
          <w:spacing w:val="34"/>
          <w:w w:val="110"/>
          <w:sz w:val="28"/>
        </w:rPr>
        <w:t xml:space="preserve"> </w:t>
      </w:r>
      <w:r>
        <w:rPr>
          <w:w w:val="110"/>
          <w:sz w:val="28"/>
        </w:rPr>
        <w:t>Presidenza</w:t>
      </w:r>
      <w:r>
        <w:rPr>
          <w:spacing w:val="37"/>
          <w:w w:val="110"/>
          <w:sz w:val="28"/>
        </w:rPr>
        <w:t xml:space="preserve"> </w:t>
      </w:r>
      <w:r>
        <w:rPr>
          <w:w w:val="110"/>
          <w:sz w:val="28"/>
        </w:rPr>
        <w:t>del</w:t>
      </w:r>
      <w:r>
        <w:rPr>
          <w:spacing w:val="37"/>
          <w:w w:val="110"/>
          <w:sz w:val="28"/>
        </w:rPr>
        <w:t xml:space="preserve"> </w:t>
      </w:r>
      <w:r>
        <w:rPr>
          <w:w w:val="110"/>
          <w:sz w:val="28"/>
        </w:rPr>
        <w:t>Consiglio</w:t>
      </w:r>
      <w:r>
        <w:rPr>
          <w:spacing w:val="38"/>
          <w:w w:val="110"/>
          <w:sz w:val="28"/>
        </w:rPr>
        <w:t xml:space="preserve"> </w:t>
      </w:r>
      <w:r>
        <w:rPr>
          <w:w w:val="110"/>
          <w:sz w:val="28"/>
        </w:rPr>
        <w:t>dei</w:t>
      </w:r>
      <w:r>
        <w:rPr>
          <w:spacing w:val="39"/>
          <w:w w:val="110"/>
          <w:sz w:val="28"/>
        </w:rPr>
        <w:t xml:space="preserve"> </w:t>
      </w:r>
      <w:r>
        <w:rPr>
          <w:w w:val="110"/>
          <w:sz w:val="28"/>
        </w:rPr>
        <w:t>Ministri;</w:t>
      </w:r>
    </w:p>
    <w:p w:rsidR="000603D0" w:rsidRDefault="004E0E8B">
      <w:pPr>
        <w:pStyle w:val="Paragrafoelenco"/>
        <w:numPr>
          <w:ilvl w:val="0"/>
          <w:numId w:val="4"/>
        </w:numPr>
        <w:tabs>
          <w:tab w:val="left" w:pos="1549"/>
          <w:tab w:val="left" w:pos="1550"/>
        </w:tabs>
        <w:spacing w:before="49"/>
        <w:ind w:hanging="697"/>
        <w:rPr>
          <w:sz w:val="28"/>
        </w:rPr>
      </w:pPr>
      <w:r>
        <w:rPr>
          <w:w w:val="115"/>
          <w:sz w:val="28"/>
        </w:rPr>
        <w:t>dal</w:t>
      </w:r>
      <w:r>
        <w:rPr>
          <w:spacing w:val="10"/>
          <w:w w:val="115"/>
          <w:sz w:val="28"/>
        </w:rPr>
        <w:t xml:space="preserve"> </w:t>
      </w:r>
      <w:r>
        <w:rPr>
          <w:w w:val="115"/>
          <w:sz w:val="28"/>
        </w:rPr>
        <w:t>Ministro</w:t>
      </w:r>
      <w:r>
        <w:rPr>
          <w:spacing w:val="11"/>
          <w:w w:val="115"/>
          <w:sz w:val="28"/>
        </w:rPr>
        <w:t xml:space="preserve"> </w:t>
      </w:r>
      <w:r>
        <w:rPr>
          <w:w w:val="115"/>
          <w:sz w:val="28"/>
        </w:rPr>
        <w:t>della</w:t>
      </w:r>
      <w:r>
        <w:rPr>
          <w:spacing w:val="9"/>
          <w:w w:val="115"/>
          <w:sz w:val="28"/>
        </w:rPr>
        <w:t xml:space="preserve"> </w:t>
      </w:r>
      <w:r>
        <w:rPr>
          <w:w w:val="115"/>
          <w:sz w:val="28"/>
        </w:rPr>
        <w:t>Salute;</w:t>
      </w:r>
    </w:p>
    <w:p w:rsidR="0008777A" w:rsidRDefault="0008777A" w:rsidP="0008777A">
      <w:pPr>
        <w:pStyle w:val="Paragrafoelenco"/>
        <w:numPr>
          <w:ilvl w:val="0"/>
          <w:numId w:val="4"/>
        </w:numPr>
        <w:tabs>
          <w:tab w:val="left" w:pos="1549"/>
          <w:tab w:val="left" w:pos="1550"/>
        </w:tabs>
        <w:spacing w:before="46"/>
        <w:ind w:hanging="697"/>
        <w:rPr>
          <w:sz w:val="28"/>
        </w:rPr>
      </w:pPr>
      <w:r>
        <w:rPr>
          <w:w w:val="110"/>
          <w:sz w:val="28"/>
        </w:rPr>
        <w:t>dal</w:t>
      </w:r>
      <w:r>
        <w:rPr>
          <w:spacing w:val="32"/>
          <w:w w:val="110"/>
          <w:sz w:val="28"/>
        </w:rPr>
        <w:t xml:space="preserve"> </w:t>
      </w:r>
      <w:r>
        <w:rPr>
          <w:w w:val="110"/>
          <w:sz w:val="28"/>
        </w:rPr>
        <w:t>Ministero</w:t>
      </w:r>
      <w:r>
        <w:rPr>
          <w:spacing w:val="32"/>
          <w:w w:val="110"/>
          <w:sz w:val="28"/>
        </w:rPr>
        <w:t xml:space="preserve"> </w:t>
      </w:r>
      <w:r>
        <w:rPr>
          <w:w w:val="110"/>
          <w:sz w:val="28"/>
        </w:rPr>
        <w:t>dell’Istruzione</w:t>
      </w:r>
      <w:r>
        <w:rPr>
          <w:spacing w:val="36"/>
          <w:w w:val="110"/>
          <w:sz w:val="28"/>
        </w:rPr>
        <w:t xml:space="preserve"> </w:t>
      </w:r>
      <w:r>
        <w:rPr>
          <w:w w:val="110"/>
          <w:sz w:val="28"/>
        </w:rPr>
        <w:t>e</w:t>
      </w:r>
      <w:r>
        <w:rPr>
          <w:spacing w:val="33"/>
          <w:w w:val="110"/>
          <w:sz w:val="28"/>
        </w:rPr>
        <w:t xml:space="preserve"> </w:t>
      </w:r>
      <w:r>
        <w:rPr>
          <w:w w:val="110"/>
          <w:sz w:val="28"/>
        </w:rPr>
        <w:t>della</w:t>
      </w:r>
      <w:r>
        <w:rPr>
          <w:spacing w:val="33"/>
          <w:w w:val="110"/>
          <w:sz w:val="28"/>
        </w:rPr>
        <w:t xml:space="preserve"> </w:t>
      </w:r>
      <w:r>
        <w:rPr>
          <w:w w:val="110"/>
          <w:sz w:val="28"/>
        </w:rPr>
        <w:t>Ricerca;</w:t>
      </w:r>
    </w:p>
    <w:p w:rsidR="000603D0" w:rsidRDefault="004E0E8B">
      <w:pPr>
        <w:pStyle w:val="Paragrafoelenco"/>
        <w:numPr>
          <w:ilvl w:val="0"/>
          <w:numId w:val="4"/>
        </w:numPr>
        <w:tabs>
          <w:tab w:val="left" w:pos="1549"/>
          <w:tab w:val="left" w:pos="1550"/>
        </w:tabs>
        <w:spacing w:before="51"/>
        <w:ind w:hanging="697"/>
        <w:rPr>
          <w:sz w:val="28"/>
        </w:rPr>
      </w:pPr>
      <w:r>
        <w:rPr>
          <w:w w:val="115"/>
          <w:sz w:val="28"/>
        </w:rPr>
        <w:t>dalla</w:t>
      </w:r>
      <w:r>
        <w:rPr>
          <w:spacing w:val="7"/>
          <w:w w:val="115"/>
          <w:sz w:val="28"/>
        </w:rPr>
        <w:t xml:space="preserve"> </w:t>
      </w:r>
      <w:r>
        <w:rPr>
          <w:w w:val="115"/>
          <w:sz w:val="28"/>
        </w:rPr>
        <w:t>Regione</w:t>
      </w:r>
      <w:r>
        <w:rPr>
          <w:spacing w:val="8"/>
          <w:w w:val="115"/>
          <w:sz w:val="28"/>
        </w:rPr>
        <w:t xml:space="preserve"> </w:t>
      </w:r>
      <w:r>
        <w:rPr>
          <w:w w:val="115"/>
          <w:sz w:val="28"/>
        </w:rPr>
        <w:t>Calabria;</w:t>
      </w:r>
    </w:p>
    <w:p w:rsidR="000603D0" w:rsidRDefault="004E0E8B">
      <w:pPr>
        <w:pStyle w:val="Paragrafoelenco"/>
        <w:numPr>
          <w:ilvl w:val="0"/>
          <w:numId w:val="4"/>
        </w:numPr>
        <w:tabs>
          <w:tab w:val="left" w:pos="1549"/>
          <w:tab w:val="left" w:pos="1550"/>
        </w:tabs>
        <w:spacing w:before="48"/>
        <w:ind w:hanging="697"/>
        <w:rPr>
          <w:sz w:val="28"/>
        </w:rPr>
      </w:pPr>
      <w:r>
        <w:rPr>
          <w:w w:val="115"/>
          <w:sz w:val="28"/>
        </w:rPr>
        <w:t>dall’Ente</w:t>
      </w:r>
      <w:r>
        <w:rPr>
          <w:spacing w:val="-1"/>
          <w:w w:val="115"/>
          <w:sz w:val="28"/>
        </w:rPr>
        <w:t xml:space="preserve"> </w:t>
      </w:r>
      <w:r>
        <w:rPr>
          <w:w w:val="115"/>
          <w:sz w:val="28"/>
        </w:rPr>
        <w:t>Provincia</w:t>
      </w:r>
      <w:r>
        <w:rPr>
          <w:spacing w:val="1"/>
          <w:w w:val="115"/>
          <w:sz w:val="28"/>
        </w:rPr>
        <w:t xml:space="preserve"> </w:t>
      </w:r>
      <w:r>
        <w:rPr>
          <w:w w:val="115"/>
          <w:sz w:val="28"/>
        </w:rPr>
        <w:t>di</w:t>
      </w:r>
      <w:r>
        <w:rPr>
          <w:spacing w:val="-1"/>
          <w:w w:val="115"/>
          <w:sz w:val="28"/>
        </w:rPr>
        <w:t xml:space="preserve"> </w:t>
      </w:r>
      <w:r>
        <w:rPr>
          <w:w w:val="115"/>
          <w:sz w:val="28"/>
        </w:rPr>
        <w:t>Cosenza;</w:t>
      </w:r>
    </w:p>
    <w:p w:rsidR="000603D0" w:rsidRDefault="004E0E8B">
      <w:pPr>
        <w:pStyle w:val="Paragrafoelenco"/>
        <w:numPr>
          <w:ilvl w:val="0"/>
          <w:numId w:val="4"/>
        </w:numPr>
        <w:tabs>
          <w:tab w:val="left" w:pos="1549"/>
          <w:tab w:val="left" w:pos="1550"/>
        </w:tabs>
        <w:spacing w:before="46"/>
        <w:ind w:hanging="697"/>
        <w:rPr>
          <w:sz w:val="28"/>
        </w:rPr>
      </w:pPr>
      <w:r>
        <w:rPr>
          <w:w w:val="115"/>
          <w:sz w:val="28"/>
        </w:rPr>
        <w:t>dall’Ufficio Scolastico</w:t>
      </w:r>
      <w:r>
        <w:rPr>
          <w:spacing w:val="1"/>
          <w:w w:val="115"/>
          <w:sz w:val="28"/>
        </w:rPr>
        <w:t xml:space="preserve"> </w:t>
      </w:r>
      <w:r>
        <w:rPr>
          <w:w w:val="115"/>
          <w:sz w:val="28"/>
        </w:rPr>
        <w:t>Regionale</w:t>
      </w:r>
      <w:r>
        <w:rPr>
          <w:spacing w:val="3"/>
          <w:w w:val="115"/>
          <w:sz w:val="28"/>
        </w:rPr>
        <w:t xml:space="preserve"> </w:t>
      </w:r>
      <w:r>
        <w:rPr>
          <w:w w:val="115"/>
          <w:sz w:val="28"/>
        </w:rPr>
        <w:t>per</w:t>
      </w:r>
      <w:r>
        <w:rPr>
          <w:spacing w:val="-3"/>
          <w:w w:val="115"/>
          <w:sz w:val="28"/>
        </w:rPr>
        <w:t xml:space="preserve"> </w:t>
      </w:r>
      <w:r>
        <w:rPr>
          <w:w w:val="115"/>
          <w:sz w:val="28"/>
        </w:rPr>
        <w:t>la Calabria;</w:t>
      </w:r>
    </w:p>
    <w:p w:rsidR="000603D0" w:rsidRDefault="004E0E8B">
      <w:pPr>
        <w:pStyle w:val="Paragrafoelenco"/>
        <w:numPr>
          <w:ilvl w:val="0"/>
          <w:numId w:val="4"/>
        </w:numPr>
        <w:tabs>
          <w:tab w:val="left" w:pos="1549"/>
          <w:tab w:val="left" w:pos="1550"/>
        </w:tabs>
        <w:spacing w:before="49"/>
        <w:ind w:hanging="697"/>
        <w:rPr>
          <w:sz w:val="28"/>
        </w:rPr>
      </w:pPr>
      <w:r>
        <w:rPr>
          <w:w w:val="115"/>
          <w:sz w:val="28"/>
        </w:rPr>
        <w:t>dalle</w:t>
      </w:r>
      <w:r>
        <w:rPr>
          <w:spacing w:val="-3"/>
          <w:w w:val="115"/>
          <w:sz w:val="28"/>
        </w:rPr>
        <w:t xml:space="preserve"> </w:t>
      </w:r>
      <w:r>
        <w:rPr>
          <w:w w:val="115"/>
          <w:sz w:val="28"/>
        </w:rPr>
        <w:t>Autorità</w:t>
      </w:r>
      <w:r>
        <w:rPr>
          <w:spacing w:val="-2"/>
          <w:w w:val="115"/>
          <w:sz w:val="28"/>
        </w:rPr>
        <w:t xml:space="preserve"> </w:t>
      </w:r>
      <w:r>
        <w:rPr>
          <w:w w:val="115"/>
          <w:sz w:val="28"/>
        </w:rPr>
        <w:t>Municipali</w:t>
      </w:r>
      <w:r>
        <w:rPr>
          <w:spacing w:val="-2"/>
          <w:w w:val="115"/>
          <w:sz w:val="28"/>
        </w:rPr>
        <w:t xml:space="preserve"> </w:t>
      </w:r>
      <w:r>
        <w:rPr>
          <w:w w:val="115"/>
          <w:sz w:val="28"/>
        </w:rPr>
        <w:t>Locali;</w:t>
      </w:r>
    </w:p>
    <w:p w:rsidR="000603D0" w:rsidRDefault="004E0E8B">
      <w:pPr>
        <w:pStyle w:val="Paragrafoelenco"/>
        <w:numPr>
          <w:ilvl w:val="0"/>
          <w:numId w:val="4"/>
        </w:numPr>
        <w:tabs>
          <w:tab w:val="left" w:pos="1549"/>
          <w:tab w:val="left" w:pos="1550"/>
        </w:tabs>
        <w:spacing w:before="51"/>
        <w:ind w:hanging="697"/>
        <w:rPr>
          <w:sz w:val="28"/>
        </w:rPr>
      </w:pPr>
      <w:r>
        <w:rPr>
          <w:w w:val="115"/>
          <w:sz w:val="28"/>
        </w:rPr>
        <w:t>da</w:t>
      </w:r>
      <w:r>
        <w:rPr>
          <w:spacing w:val="5"/>
          <w:w w:val="115"/>
          <w:sz w:val="28"/>
        </w:rPr>
        <w:t xml:space="preserve"> </w:t>
      </w:r>
      <w:r>
        <w:rPr>
          <w:w w:val="115"/>
          <w:sz w:val="28"/>
        </w:rPr>
        <w:t>questa</w:t>
      </w:r>
      <w:r>
        <w:rPr>
          <w:spacing w:val="1"/>
          <w:w w:val="115"/>
          <w:sz w:val="28"/>
        </w:rPr>
        <w:t xml:space="preserve"> </w:t>
      </w:r>
      <w:r>
        <w:rPr>
          <w:w w:val="115"/>
          <w:sz w:val="28"/>
        </w:rPr>
        <w:t>Istituzione;</w:t>
      </w:r>
    </w:p>
    <w:p w:rsidR="000603D0" w:rsidRDefault="000603D0">
      <w:pPr>
        <w:pStyle w:val="Corpotesto"/>
        <w:spacing w:before="1"/>
        <w:rPr>
          <w:sz w:val="35"/>
        </w:rPr>
      </w:pPr>
    </w:p>
    <w:p w:rsidR="000603D0" w:rsidRDefault="004E0E8B">
      <w:pPr>
        <w:pStyle w:val="Titolo1"/>
        <w:ind w:left="132"/>
      </w:pPr>
      <w:r>
        <w:rPr>
          <w:w w:val="120"/>
        </w:rPr>
        <w:t>Visto</w:t>
      </w:r>
    </w:p>
    <w:p w:rsidR="00E413FD" w:rsidRPr="00E413FD" w:rsidRDefault="00944E23" w:rsidP="00E413FD">
      <w:pPr>
        <w:pStyle w:val="Paragrafoelenco"/>
        <w:numPr>
          <w:ilvl w:val="0"/>
          <w:numId w:val="3"/>
        </w:numPr>
        <w:tabs>
          <w:tab w:val="left" w:pos="842"/>
        </w:tabs>
        <w:spacing w:before="2"/>
        <w:ind w:right="591"/>
        <w:jc w:val="both"/>
        <w:rPr>
          <w:sz w:val="28"/>
        </w:rPr>
      </w:pPr>
      <w:r>
        <w:rPr>
          <w:sz w:val="28"/>
        </w:rPr>
        <w:t xml:space="preserve">il </w:t>
      </w:r>
      <w:r w:rsidR="00E413FD" w:rsidRPr="00E413FD">
        <w:rPr>
          <w:sz w:val="28"/>
        </w:rPr>
        <w:t>DECRETO-LEGGE 24 marzo 2022, n. 24 Disposizioni urgenti per il superamento delle misure di contrasto alla diffusione dell'epidemia da COVID-19, in conseguenza della cessazione dello stato di emergenza.</w:t>
      </w:r>
    </w:p>
    <w:p w:rsidR="000603D0" w:rsidRPr="0008777A" w:rsidRDefault="004E0E8B" w:rsidP="0008777A">
      <w:pPr>
        <w:pStyle w:val="Paragrafoelenco"/>
        <w:numPr>
          <w:ilvl w:val="0"/>
          <w:numId w:val="3"/>
        </w:numPr>
        <w:tabs>
          <w:tab w:val="left" w:pos="842"/>
        </w:tabs>
        <w:spacing w:before="2"/>
        <w:ind w:right="591"/>
        <w:jc w:val="both"/>
        <w:rPr>
          <w:color w:val="FF0000"/>
          <w:sz w:val="28"/>
        </w:rPr>
      </w:pPr>
      <w:r w:rsidRPr="0008777A">
        <w:rPr>
          <w:w w:val="110"/>
          <w:sz w:val="28"/>
        </w:rPr>
        <w:t>il Protocollo di</w:t>
      </w:r>
      <w:r w:rsidRPr="0008777A">
        <w:rPr>
          <w:spacing w:val="29"/>
          <w:w w:val="110"/>
          <w:sz w:val="28"/>
        </w:rPr>
        <w:t xml:space="preserve"> </w:t>
      </w:r>
      <w:r w:rsidRPr="0008777A">
        <w:rPr>
          <w:w w:val="110"/>
          <w:sz w:val="28"/>
        </w:rPr>
        <w:t>sicurezza</w:t>
      </w:r>
      <w:r w:rsidRPr="0008777A">
        <w:rPr>
          <w:spacing w:val="27"/>
          <w:w w:val="110"/>
          <w:sz w:val="28"/>
        </w:rPr>
        <w:t xml:space="preserve"> </w:t>
      </w:r>
      <w:proofErr w:type="spellStart"/>
      <w:r w:rsidR="00E3210F" w:rsidRPr="0008777A">
        <w:rPr>
          <w:w w:val="110"/>
          <w:sz w:val="28"/>
        </w:rPr>
        <w:t>anticontagio</w:t>
      </w:r>
      <w:proofErr w:type="spellEnd"/>
      <w:r w:rsidR="00E3210F" w:rsidRPr="0008777A">
        <w:rPr>
          <w:w w:val="110"/>
          <w:sz w:val="28"/>
        </w:rPr>
        <w:t xml:space="preserve"> d’istituto</w:t>
      </w:r>
      <w:r w:rsidR="00E3210F" w:rsidRPr="0008777A">
        <w:rPr>
          <w:spacing w:val="27"/>
          <w:w w:val="110"/>
          <w:sz w:val="28"/>
        </w:rPr>
        <w:t xml:space="preserve"> </w:t>
      </w:r>
      <w:r w:rsidR="0008777A" w:rsidRPr="0008777A">
        <w:rPr>
          <w:spacing w:val="27"/>
          <w:w w:val="110"/>
          <w:sz w:val="28"/>
        </w:rPr>
        <w:t xml:space="preserve">vigente </w:t>
      </w:r>
      <w:r w:rsidRPr="0008777A">
        <w:rPr>
          <w:w w:val="110"/>
          <w:sz w:val="28"/>
        </w:rPr>
        <w:t>per</w:t>
      </w:r>
      <w:r w:rsidRPr="0008777A">
        <w:rPr>
          <w:spacing w:val="25"/>
          <w:w w:val="110"/>
          <w:sz w:val="28"/>
        </w:rPr>
        <w:t xml:space="preserve"> </w:t>
      </w:r>
      <w:r w:rsidRPr="0008777A">
        <w:rPr>
          <w:w w:val="110"/>
          <w:sz w:val="28"/>
        </w:rPr>
        <w:t>il</w:t>
      </w:r>
      <w:r w:rsidRPr="0008777A">
        <w:rPr>
          <w:spacing w:val="26"/>
          <w:w w:val="110"/>
          <w:sz w:val="28"/>
        </w:rPr>
        <w:t xml:space="preserve"> </w:t>
      </w:r>
      <w:r w:rsidRPr="0008777A">
        <w:rPr>
          <w:w w:val="110"/>
          <w:sz w:val="28"/>
        </w:rPr>
        <w:t>contenimento</w:t>
      </w:r>
      <w:r w:rsidRPr="0008777A">
        <w:rPr>
          <w:spacing w:val="26"/>
          <w:w w:val="110"/>
          <w:sz w:val="28"/>
        </w:rPr>
        <w:t xml:space="preserve"> </w:t>
      </w:r>
      <w:r w:rsidRPr="0008777A">
        <w:rPr>
          <w:w w:val="110"/>
          <w:sz w:val="28"/>
        </w:rPr>
        <w:t>della</w:t>
      </w:r>
      <w:r w:rsidRPr="0008777A">
        <w:rPr>
          <w:spacing w:val="26"/>
          <w:w w:val="110"/>
          <w:sz w:val="28"/>
        </w:rPr>
        <w:t xml:space="preserve"> </w:t>
      </w:r>
      <w:proofErr w:type="gramStart"/>
      <w:r w:rsidRPr="0008777A">
        <w:rPr>
          <w:w w:val="110"/>
          <w:sz w:val="28"/>
        </w:rPr>
        <w:t>diffusione</w:t>
      </w:r>
      <w:r w:rsidR="00E3210F" w:rsidRPr="0008777A">
        <w:rPr>
          <w:w w:val="110"/>
          <w:sz w:val="28"/>
        </w:rPr>
        <w:t xml:space="preserve"> </w:t>
      </w:r>
      <w:r w:rsidRPr="0008777A">
        <w:rPr>
          <w:spacing w:val="-66"/>
          <w:w w:val="110"/>
          <w:sz w:val="28"/>
        </w:rPr>
        <w:t xml:space="preserve"> </w:t>
      </w:r>
      <w:r w:rsidR="00E3210F" w:rsidRPr="0008777A">
        <w:rPr>
          <w:w w:val="110"/>
          <w:sz w:val="28"/>
        </w:rPr>
        <w:t>del</w:t>
      </w:r>
      <w:proofErr w:type="gramEnd"/>
      <w:r w:rsidR="00E3210F" w:rsidRPr="0008777A">
        <w:rPr>
          <w:w w:val="110"/>
          <w:sz w:val="28"/>
        </w:rPr>
        <w:t xml:space="preserve"> </w:t>
      </w:r>
      <w:r w:rsidRPr="0008777A">
        <w:rPr>
          <w:w w:val="110"/>
          <w:sz w:val="28"/>
        </w:rPr>
        <w:t>COVID</w:t>
      </w:r>
      <w:r w:rsidRPr="0008777A">
        <w:rPr>
          <w:spacing w:val="22"/>
          <w:w w:val="110"/>
          <w:sz w:val="28"/>
        </w:rPr>
        <w:t xml:space="preserve"> </w:t>
      </w:r>
      <w:r w:rsidR="0008777A" w:rsidRPr="0008777A">
        <w:rPr>
          <w:w w:val="110"/>
          <w:sz w:val="28"/>
        </w:rPr>
        <w:t xml:space="preserve">19 giacente in </w:t>
      </w:r>
      <w:r w:rsidR="0008777A" w:rsidRPr="00E413FD">
        <w:rPr>
          <w:w w:val="110"/>
          <w:sz w:val="28"/>
        </w:rPr>
        <w:t>atti</w:t>
      </w:r>
      <w:r w:rsidRPr="00E413FD">
        <w:rPr>
          <w:w w:val="110"/>
          <w:sz w:val="28"/>
        </w:rPr>
        <w:t>;</w:t>
      </w:r>
    </w:p>
    <w:p w:rsidR="00E3210F" w:rsidRDefault="00E3210F" w:rsidP="00E3210F">
      <w:pPr>
        <w:spacing w:line="327" w:lineRule="exact"/>
        <w:jc w:val="both"/>
        <w:rPr>
          <w:sz w:val="28"/>
        </w:rPr>
      </w:pPr>
    </w:p>
    <w:p w:rsidR="00E3210F" w:rsidRPr="00E3210F" w:rsidRDefault="00E3210F" w:rsidP="00E3210F">
      <w:pPr>
        <w:pStyle w:val="Paragrafoelenco"/>
        <w:numPr>
          <w:ilvl w:val="0"/>
          <w:numId w:val="3"/>
        </w:numPr>
        <w:spacing w:line="327" w:lineRule="exact"/>
        <w:rPr>
          <w:sz w:val="28"/>
        </w:rPr>
        <w:sectPr w:rsidR="00E3210F" w:rsidRPr="00E3210F">
          <w:type w:val="continuous"/>
          <w:pgSz w:w="11910" w:h="16840"/>
          <w:pgMar w:top="1340" w:right="540" w:bottom="280" w:left="1000" w:header="720" w:footer="720" w:gutter="0"/>
          <w:cols w:space="720"/>
        </w:sectPr>
      </w:pPr>
      <w:r>
        <w:rPr>
          <w:sz w:val="28"/>
        </w:rPr>
        <w:t xml:space="preserve"> L’</w:t>
      </w:r>
      <w:r w:rsidR="00EF02C3">
        <w:rPr>
          <w:sz w:val="28"/>
        </w:rPr>
        <w:t xml:space="preserve">integrazione al DVR -  </w:t>
      </w:r>
      <w:r w:rsidR="004E0E8B">
        <w:rPr>
          <w:sz w:val="28"/>
        </w:rPr>
        <w:t>P</w:t>
      </w:r>
      <w:r w:rsidR="004E0E8B" w:rsidRPr="00EF02C3">
        <w:rPr>
          <w:sz w:val="28"/>
        </w:rPr>
        <w:t>rotocollo</w:t>
      </w:r>
      <w:r w:rsidR="004E0E8B">
        <w:rPr>
          <w:sz w:val="28"/>
        </w:rPr>
        <w:t xml:space="preserve"> di sicurezza anti-contagio da C</w:t>
      </w:r>
      <w:r w:rsidR="004E0E8B" w:rsidRPr="00EF02C3">
        <w:rPr>
          <w:sz w:val="28"/>
        </w:rPr>
        <w:t xml:space="preserve">oronavirus (covid-19) per lo svolgimento dell’attività didattica </w:t>
      </w:r>
      <w:r w:rsidR="004E0E8B">
        <w:rPr>
          <w:sz w:val="28"/>
        </w:rPr>
        <w:t xml:space="preserve">- </w:t>
      </w:r>
      <w:proofErr w:type="spellStart"/>
      <w:r w:rsidR="0008777A">
        <w:rPr>
          <w:sz w:val="28"/>
        </w:rPr>
        <w:t>prot</w:t>
      </w:r>
      <w:proofErr w:type="spellEnd"/>
      <w:r w:rsidR="0008777A">
        <w:rPr>
          <w:sz w:val="28"/>
        </w:rPr>
        <w:t>. n° 0003021 VI</w:t>
      </w:r>
      <w:r w:rsidR="004E0E8B" w:rsidRPr="00EF02C3">
        <w:rPr>
          <w:sz w:val="28"/>
        </w:rPr>
        <w:t>.9 del 24/05/2022.</w:t>
      </w:r>
      <w:r w:rsidR="004E0E8B">
        <w:t xml:space="preserve"> </w:t>
      </w:r>
    </w:p>
    <w:p w:rsidR="000603D0" w:rsidRDefault="004E0E8B" w:rsidP="00E413FD">
      <w:pPr>
        <w:pStyle w:val="Paragrafoelenco"/>
        <w:numPr>
          <w:ilvl w:val="0"/>
          <w:numId w:val="3"/>
        </w:numPr>
        <w:tabs>
          <w:tab w:val="left" w:pos="841"/>
          <w:tab w:val="left" w:pos="842"/>
        </w:tabs>
        <w:spacing w:before="74"/>
        <w:ind w:right="595" w:hanging="351"/>
        <w:rPr>
          <w:sz w:val="28"/>
        </w:rPr>
      </w:pPr>
      <w:r>
        <w:rPr>
          <w:w w:val="115"/>
          <w:sz w:val="28"/>
        </w:rPr>
        <w:lastRenderedPageBreak/>
        <w:t>l’Ordinanza</w:t>
      </w:r>
      <w:r>
        <w:rPr>
          <w:spacing w:val="1"/>
          <w:w w:val="115"/>
          <w:sz w:val="28"/>
        </w:rPr>
        <w:t xml:space="preserve"> </w:t>
      </w:r>
      <w:r>
        <w:rPr>
          <w:w w:val="115"/>
          <w:sz w:val="28"/>
        </w:rPr>
        <w:t>n.</w:t>
      </w:r>
      <w:r>
        <w:rPr>
          <w:spacing w:val="6"/>
          <w:w w:val="115"/>
          <w:sz w:val="28"/>
        </w:rPr>
        <w:t xml:space="preserve"> </w:t>
      </w:r>
      <w:r w:rsidR="00E3210F">
        <w:rPr>
          <w:w w:val="115"/>
          <w:sz w:val="28"/>
        </w:rPr>
        <w:t>65</w:t>
      </w:r>
      <w:r>
        <w:rPr>
          <w:spacing w:val="4"/>
          <w:w w:val="115"/>
          <w:sz w:val="28"/>
        </w:rPr>
        <w:t xml:space="preserve"> </w:t>
      </w:r>
      <w:r>
        <w:rPr>
          <w:w w:val="115"/>
          <w:sz w:val="28"/>
        </w:rPr>
        <w:t>del</w:t>
      </w:r>
      <w:r>
        <w:rPr>
          <w:spacing w:val="1"/>
          <w:w w:val="115"/>
          <w:sz w:val="28"/>
        </w:rPr>
        <w:t xml:space="preserve"> </w:t>
      </w:r>
      <w:r w:rsidR="00E3210F">
        <w:rPr>
          <w:w w:val="115"/>
          <w:sz w:val="28"/>
        </w:rPr>
        <w:t>14/03/2022</w:t>
      </w:r>
      <w:r>
        <w:rPr>
          <w:spacing w:val="-1"/>
          <w:w w:val="115"/>
          <w:sz w:val="28"/>
        </w:rPr>
        <w:t xml:space="preserve"> </w:t>
      </w:r>
      <w:r>
        <w:rPr>
          <w:w w:val="115"/>
          <w:sz w:val="28"/>
        </w:rPr>
        <w:t>concernente</w:t>
      </w:r>
      <w:r>
        <w:rPr>
          <w:spacing w:val="-1"/>
          <w:w w:val="115"/>
          <w:sz w:val="28"/>
        </w:rPr>
        <w:t xml:space="preserve"> </w:t>
      </w:r>
      <w:r>
        <w:rPr>
          <w:w w:val="115"/>
          <w:sz w:val="28"/>
        </w:rPr>
        <w:t>la</w:t>
      </w:r>
      <w:r>
        <w:rPr>
          <w:spacing w:val="6"/>
          <w:w w:val="115"/>
          <w:sz w:val="28"/>
        </w:rPr>
        <w:t xml:space="preserve"> </w:t>
      </w:r>
      <w:r>
        <w:rPr>
          <w:w w:val="115"/>
          <w:sz w:val="28"/>
        </w:rPr>
        <w:t>disciplina</w:t>
      </w:r>
      <w:r>
        <w:rPr>
          <w:spacing w:val="7"/>
          <w:w w:val="115"/>
          <w:sz w:val="28"/>
        </w:rPr>
        <w:t xml:space="preserve"> </w:t>
      </w:r>
      <w:r>
        <w:rPr>
          <w:w w:val="115"/>
          <w:sz w:val="28"/>
        </w:rPr>
        <w:t>degli</w:t>
      </w:r>
      <w:r>
        <w:rPr>
          <w:spacing w:val="-68"/>
          <w:w w:val="115"/>
          <w:sz w:val="28"/>
        </w:rPr>
        <w:t xml:space="preserve"> </w:t>
      </w:r>
      <w:r>
        <w:rPr>
          <w:w w:val="115"/>
          <w:sz w:val="28"/>
        </w:rPr>
        <w:t>Esami</w:t>
      </w:r>
      <w:r>
        <w:rPr>
          <w:spacing w:val="5"/>
          <w:w w:val="115"/>
          <w:sz w:val="28"/>
        </w:rPr>
        <w:t xml:space="preserve"> </w:t>
      </w:r>
      <w:r>
        <w:rPr>
          <w:w w:val="115"/>
          <w:sz w:val="28"/>
        </w:rPr>
        <w:t>di</w:t>
      </w:r>
      <w:r>
        <w:rPr>
          <w:spacing w:val="6"/>
          <w:w w:val="115"/>
          <w:sz w:val="28"/>
        </w:rPr>
        <w:t xml:space="preserve"> </w:t>
      </w:r>
      <w:r>
        <w:rPr>
          <w:w w:val="115"/>
          <w:sz w:val="28"/>
        </w:rPr>
        <w:t>Stato</w:t>
      </w:r>
      <w:r>
        <w:rPr>
          <w:spacing w:val="6"/>
          <w:w w:val="115"/>
          <w:sz w:val="28"/>
        </w:rPr>
        <w:t xml:space="preserve"> </w:t>
      </w:r>
      <w:r>
        <w:rPr>
          <w:w w:val="115"/>
          <w:sz w:val="28"/>
        </w:rPr>
        <w:t>nel</w:t>
      </w:r>
      <w:r>
        <w:rPr>
          <w:spacing w:val="6"/>
          <w:w w:val="115"/>
          <w:sz w:val="28"/>
        </w:rPr>
        <w:t xml:space="preserve"> </w:t>
      </w:r>
      <w:r>
        <w:rPr>
          <w:w w:val="115"/>
          <w:sz w:val="28"/>
        </w:rPr>
        <w:t>secondo</w:t>
      </w:r>
      <w:r>
        <w:rPr>
          <w:spacing w:val="9"/>
          <w:w w:val="115"/>
          <w:sz w:val="28"/>
        </w:rPr>
        <w:t xml:space="preserve"> </w:t>
      </w:r>
      <w:r>
        <w:rPr>
          <w:w w:val="115"/>
          <w:sz w:val="28"/>
        </w:rPr>
        <w:t>ciclo</w:t>
      </w:r>
      <w:r>
        <w:rPr>
          <w:spacing w:val="6"/>
          <w:w w:val="115"/>
          <w:sz w:val="28"/>
        </w:rPr>
        <w:t xml:space="preserve"> </w:t>
      </w:r>
      <w:r>
        <w:rPr>
          <w:w w:val="115"/>
          <w:sz w:val="28"/>
        </w:rPr>
        <w:t>di</w:t>
      </w:r>
      <w:r>
        <w:rPr>
          <w:spacing w:val="3"/>
          <w:w w:val="115"/>
          <w:sz w:val="28"/>
        </w:rPr>
        <w:t xml:space="preserve"> </w:t>
      </w:r>
      <w:r>
        <w:rPr>
          <w:w w:val="115"/>
          <w:sz w:val="28"/>
        </w:rPr>
        <w:t>istruzione</w:t>
      </w:r>
      <w:r>
        <w:rPr>
          <w:spacing w:val="6"/>
          <w:w w:val="115"/>
          <w:sz w:val="28"/>
        </w:rPr>
        <w:t xml:space="preserve"> </w:t>
      </w:r>
      <w:r>
        <w:rPr>
          <w:w w:val="115"/>
          <w:sz w:val="28"/>
        </w:rPr>
        <w:t>per</w:t>
      </w:r>
      <w:r>
        <w:rPr>
          <w:spacing w:val="4"/>
          <w:w w:val="115"/>
          <w:sz w:val="28"/>
        </w:rPr>
        <w:t xml:space="preserve"> </w:t>
      </w:r>
      <w:r>
        <w:rPr>
          <w:w w:val="115"/>
          <w:sz w:val="28"/>
        </w:rPr>
        <w:t>l’anno</w:t>
      </w:r>
      <w:r>
        <w:rPr>
          <w:spacing w:val="6"/>
          <w:w w:val="115"/>
          <w:sz w:val="28"/>
        </w:rPr>
        <w:t xml:space="preserve"> </w:t>
      </w:r>
      <w:r>
        <w:rPr>
          <w:w w:val="115"/>
          <w:sz w:val="28"/>
        </w:rPr>
        <w:t>scolastico</w:t>
      </w:r>
      <w:r>
        <w:rPr>
          <w:spacing w:val="1"/>
          <w:w w:val="115"/>
          <w:sz w:val="28"/>
        </w:rPr>
        <w:t xml:space="preserve"> </w:t>
      </w:r>
      <w:r w:rsidR="00E3210F">
        <w:rPr>
          <w:w w:val="115"/>
          <w:sz w:val="28"/>
        </w:rPr>
        <w:t>2021/2022</w:t>
      </w:r>
      <w:r>
        <w:rPr>
          <w:w w:val="115"/>
          <w:sz w:val="28"/>
        </w:rPr>
        <w:t>;</w:t>
      </w:r>
    </w:p>
    <w:p w:rsidR="000603D0" w:rsidRDefault="000603D0">
      <w:pPr>
        <w:pStyle w:val="Corpotesto"/>
        <w:spacing w:before="3"/>
      </w:pPr>
    </w:p>
    <w:p w:rsidR="0008777A" w:rsidRPr="00D14984" w:rsidRDefault="0008777A" w:rsidP="0008777A">
      <w:pPr>
        <w:pStyle w:val="Paragrafoelenco"/>
        <w:numPr>
          <w:ilvl w:val="0"/>
          <w:numId w:val="3"/>
        </w:numPr>
        <w:ind w:right="869"/>
        <w:jc w:val="both"/>
        <w:rPr>
          <w:rFonts w:ascii="Times New Roman"/>
          <w:b/>
          <w:w w:val="115"/>
          <w:sz w:val="28"/>
        </w:rPr>
      </w:pPr>
      <w:r w:rsidRPr="00A76DA4">
        <w:rPr>
          <w:rFonts w:asciiTheme="majorHAnsi" w:hAnsiTheme="majorHAnsi"/>
          <w:w w:val="115"/>
          <w:sz w:val="28"/>
        </w:rPr>
        <w:t>la Nota MIUR n° 0000828 del 16/06/2022</w:t>
      </w:r>
      <w:r w:rsidRPr="0008777A">
        <w:rPr>
          <w:w w:val="115"/>
          <w:sz w:val="28"/>
        </w:rPr>
        <w:t xml:space="preserve"> “</w:t>
      </w:r>
      <w:r>
        <w:rPr>
          <w:w w:val="115"/>
          <w:sz w:val="28"/>
        </w:rPr>
        <w:t>E</w:t>
      </w:r>
      <w:r w:rsidRPr="0008777A">
        <w:rPr>
          <w:w w:val="115"/>
          <w:sz w:val="28"/>
        </w:rPr>
        <w:t>sami di stato 2022 del primo e del secondo ciclo di istruzione – misure precauzionali”.</w:t>
      </w:r>
    </w:p>
    <w:p w:rsidR="00D14984" w:rsidRPr="00D14984" w:rsidRDefault="00D14984" w:rsidP="00D14984">
      <w:pPr>
        <w:pStyle w:val="Paragrafoelenco"/>
        <w:rPr>
          <w:rFonts w:ascii="Times New Roman"/>
          <w:b/>
          <w:w w:val="115"/>
          <w:sz w:val="28"/>
        </w:rPr>
      </w:pPr>
    </w:p>
    <w:p w:rsidR="00D14984" w:rsidRPr="00D14984" w:rsidRDefault="00D14984" w:rsidP="00A76DA4">
      <w:pPr>
        <w:pStyle w:val="Paragrafoelenco"/>
        <w:numPr>
          <w:ilvl w:val="0"/>
          <w:numId w:val="3"/>
        </w:numPr>
        <w:tabs>
          <w:tab w:val="left" w:pos="841"/>
          <w:tab w:val="left" w:pos="842"/>
        </w:tabs>
        <w:spacing w:before="74"/>
        <w:ind w:right="595"/>
        <w:jc w:val="both"/>
        <w:rPr>
          <w:w w:val="115"/>
          <w:sz w:val="28"/>
        </w:rPr>
      </w:pPr>
      <w:r w:rsidRPr="00D14984">
        <w:rPr>
          <w:w w:val="115"/>
          <w:sz w:val="28"/>
        </w:rPr>
        <w:t>I vari DPCM</w:t>
      </w:r>
      <w:r>
        <w:rPr>
          <w:w w:val="115"/>
          <w:sz w:val="28"/>
        </w:rPr>
        <w:t xml:space="preserve">, </w:t>
      </w:r>
      <w:r w:rsidR="00A76DA4">
        <w:rPr>
          <w:w w:val="115"/>
          <w:sz w:val="28"/>
        </w:rPr>
        <w:t xml:space="preserve">D.L., </w:t>
      </w:r>
      <w:r>
        <w:rPr>
          <w:w w:val="115"/>
          <w:sz w:val="28"/>
        </w:rPr>
        <w:t xml:space="preserve">Ordinanze della Regione Calabria, </w:t>
      </w:r>
      <w:r w:rsidRPr="00D14984">
        <w:rPr>
          <w:w w:val="115"/>
          <w:sz w:val="28"/>
        </w:rPr>
        <w:t>emanati ad oggi;</w:t>
      </w:r>
    </w:p>
    <w:p w:rsidR="0008777A" w:rsidRDefault="0008777A" w:rsidP="0008777A">
      <w:pPr>
        <w:ind w:right="869"/>
        <w:rPr>
          <w:rFonts w:ascii="Times New Roman"/>
          <w:b/>
          <w:w w:val="115"/>
          <w:sz w:val="28"/>
        </w:rPr>
      </w:pPr>
    </w:p>
    <w:p w:rsidR="000603D0" w:rsidRDefault="004E0E8B" w:rsidP="00A76DA4">
      <w:pPr>
        <w:ind w:left="493" w:right="869" w:hanging="351"/>
        <w:jc w:val="both"/>
        <w:rPr>
          <w:sz w:val="28"/>
        </w:rPr>
      </w:pPr>
      <w:r w:rsidRPr="00A76DA4">
        <w:rPr>
          <w:rFonts w:ascii="Times New Roman"/>
          <w:b/>
          <w:w w:val="115"/>
          <w:sz w:val="28"/>
        </w:rPr>
        <w:t>Riunita</w:t>
      </w:r>
      <w:r w:rsidRPr="00E413FD">
        <w:rPr>
          <w:rFonts w:ascii="Times New Roman"/>
          <w:spacing w:val="25"/>
          <w:w w:val="115"/>
          <w:sz w:val="28"/>
        </w:rPr>
        <w:t xml:space="preserve"> </w:t>
      </w:r>
      <w:r w:rsidRPr="00E413FD">
        <w:rPr>
          <w:rFonts w:ascii="Times New Roman"/>
          <w:w w:val="115"/>
          <w:sz w:val="28"/>
        </w:rPr>
        <w:t>la</w:t>
      </w:r>
      <w:r w:rsidRPr="00E413FD">
        <w:rPr>
          <w:rFonts w:ascii="Times New Roman"/>
          <w:spacing w:val="16"/>
          <w:w w:val="115"/>
          <w:sz w:val="28"/>
        </w:rPr>
        <w:t xml:space="preserve"> </w:t>
      </w:r>
      <w:r w:rsidRPr="00E413FD">
        <w:rPr>
          <w:w w:val="115"/>
          <w:sz w:val="28"/>
        </w:rPr>
        <w:t>Commissione</w:t>
      </w:r>
      <w:r w:rsidRPr="00E413FD">
        <w:rPr>
          <w:spacing w:val="29"/>
          <w:w w:val="115"/>
          <w:sz w:val="28"/>
        </w:rPr>
        <w:t xml:space="preserve"> </w:t>
      </w:r>
      <w:r w:rsidRPr="00E413FD">
        <w:rPr>
          <w:w w:val="115"/>
          <w:sz w:val="28"/>
        </w:rPr>
        <w:t>di</w:t>
      </w:r>
      <w:r w:rsidRPr="00E413FD">
        <w:rPr>
          <w:spacing w:val="28"/>
          <w:w w:val="115"/>
          <w:sz w:val="28"/>
        </w:rPr>
        <w:t xml:space="preserve"> </w:t>
      </w:r>
      <w:r w:rsidRPr="00E413FD">
        <w:rPr>
          <w:w w:val="115"/>
          <w:sz w:val="28"/>
        </w:rPr>
        <w:t>Vigilanza</w:t>
      </w:r>
      <w:r w:rsidRPr="00E413FD">
        <w:rPr>
          <w:spacing w:val="29"/>
          <w:w w:val="115"/>
          <w:sz w:val="28"/>
        </w:rPr>
        <w:t xml:space="preserve"> </w:t>
      </w:r>
      <w:r w:rsidRPr="00E413FD">
        <w:rPr>
          <w:w w:val="115"/>
          <w:sz w:val="28"/>
        </w:rPr>
        <w:t>di</w:t>
      </w:r>
      <w:r w:rsidRPr="00E413FD">
        <w:rPr>
          <w:spacing w:val="26"/>
          <w:w w:val="115"/>
          <w:sz w:val="28"/>
        </w:rPr>
        <w:t xml:space="preserve"> </w:t>
      </w:r>
      <w:r w:rsidRPr="00E413FD">
        <w:rPr>
          <w:w w:val="115"/>
          <w:sz w:val="28"/>
        </w:rPr>
        <w:t>Istituto,</w:t>
      </w:r>
      <w:r w:rsidRPr="00E413FD">
        <w:rPr>
          <w:spacing w:val="27"/>
          <w:w w:val="115"/>
          <w:sz w:val="28"/>
        </w:rPr>
        <w:t xml:space="preserve"> </w:t>
      </w:r>
      <w:r w:rsidRPr="00E413FD">
        <w:rPr>
          <w:rFonts w:ascii="Times New Roman"/>
          <w:w w:val="115"/>
          <w:sz w:val="28"/>
        </w:rPr>
        <w:t>per</w:t>
      </w:r>
      <w:r w:rsidRPr="00E413FD">
        <w:rPr>
          <w:rFonts w:ascii="Times New Roman"/>
          <w:spacing w:val="25"/>
          <w:w w:val="115"/>
          <w:sz w:val="28"/>
        </w:rPr>
        <w:t xml:space="preserve"> </w:t>
      </w:r>
      <w:r w:rsidRPr="00E413FD">
        <w:rPr>
          <w:rFonts w:ascii="Times New Roman"/>
          <w:w w:val="115"/>
          <w:sz w:val="28"/>
        </w:rPr>
        <w:t>il</w:t>
      </w:r>
      <w:r w:rsidRPr="00E413FD">
        <w:rPr>
          <w:rFonts w:ascii="Times New Roman"/>
          <w:spacing w:val="27"/>
          <w:w w:val="115"/>
          <w:sz w:val="28"/>
        </w:rPr>
        <w:t xml:space="preserve"> </w:t>
      </w:r>
      <w:r w:rsidRPr="00E413FD">
        <w:rPr>
          <w:rFonts w:ascii="Times New Roman"/>
          <w:w w:val="115"/>
          <w:sz w:val="28"/>
        </w:rPr>
        <w:t>Protocollo</w:t>
      </w:r>
      <w:r w:rsidRPr="00E413FD">
        <w:rPr>
          <w:rFonts w:ascii="Times New Roman"/>
          <w:spacing w:val="-77"/>
          <w:w w:val="115"/>
          <w:sz w:val="28"/>
        </w:rPr>
        <w:t xml:space="preserve"> </w:t>
      </w:r>
      <w:r w:rsidRPr="00E413FD">
        <w:rPr>
          <w:rFonts w:ascii="Times New Roman"/>
          <w:w w:val="115"/>
          <w:sz w:val="28"/>
        </w:rPr>
        <w:t>Covid-19</w:t>
      </w:r>
      <w:r>
        <w:rPr>
          <w:rFonts w:ascii="Times New Roman"/>
          <w:b/>
          <w:spacing w:val="13"/>
          <w:w w:val="115"/>
          <w:sz w:val="28"/>
        </w:rPr>
        <w:t xml:space="preserve"> </w:t>
      </w:r>
      <w:r>
        <w:rPr>
          <w:w w:val="115"/>
          <w:sz w:val="28"/>
        </w:rPr>
        <w:t>con</w:t>
      </w:r>
      <w:r>
        <w:rPr>
          <w:spacing w:val="15"/>
          <w:w w:val="115"/>
          <w:sz w:val="28"/>
        </w:rPr>
        <w:t xml:space="preserve"> </w:t>
      </w:r>
      <w:r>
        <w:rPr>
          <w:w w:val="115"/>
          <w:sz w:val="28"/>
        </w:rPr>
        <w:t>le</w:t>
      </w:r>
      <w:r>
        <w:rPr>
          <w:spacing w:val="20"/>
          <w:w w:val="115"/>
          <w:sz w:val="28"/>
        </w:rPr>
        <w:t xml:space="preserve"> </w:t>
      </w:r>
      <w:r>
        <w:rPr>
          <w:w w:val="115"/>
          <w:sz w:val="28"/>
        </w:rPr>
        <w:t>seguenti</w:t>
      </w:r>
      <w:r>
        <w:rPr>
          <w:spacing w:val="15"/>
          <w:w w:val="115"/>
          <w:sz w:val="28"/>
        </w:rPr>
        <w:t xml:space="preserve"> </w:t>
      </w:r>
      <w:r>
        <w:rPr>
          <w:w w:val="115"/>
          <w:sz w:val="28"/>
        </w:rPr>
        <w:t>figure</w:t>
      </w:r>
      <w:r>
        <w:rPr>
          <w:spacing w:val="19"/>
          <w:w w:val="115"/>
          <w:sz w:val="28"/>
        </w:rPr>
        <w:t xml:space="preserve"> </w:t>
      </w:r>
      <w:r>
        <w:rPr>
          <w:w w:val="115"/>
          <w:sz w:val="28"/>
        </w:rPr>
        <w:t>specifiche</w:t>
      </w:r>
      <w:r>
        <w:rPr>
          <w:color w:val="1C1F23"/>
          <w:w w:val="115"/>
          <w:sz w:val="28"/>
        </w:rPr>
        <w:t>:</w:t>
      </w:r>
    </w:p>
    <w:p w:rsidR="000603D0" w:rsidRDefault="000603D0">
      <w:pPr>
        <w:pStyle w:val="Corpotesto"/>
        <w:rPr>
          <w:sz w:val="32"/>
        </w:rPr>
      </w:pPr>
    </w:p>
    <w:p w:rsidR="000603D0" w:rsidRDefault="004E0E8B">
      <w:pPr>
        <w:pStyle w:val="Paragrafoelenco"/>
        <w:numPr>
          <w:ilvl w:val="0"/>
          <w:numId w:val="3"/>
        </w:numPr>
        <w:tabs>
          <w:tab w:val="left" w:pos="853"/>
          <w:tab w:val="left" w:pos="854"/>
          <w:tab w:val="left" w:pos="2040"/>
          <w:tab w:val="left" w:pos="4600"/>
          <w:tab w:val="left" w:pos="5299"/>
          <w:tab w:val="left" w:pos="6534"/>
          <w:tab w:val="left" w:pos="7076"/>
          <w:tab w:val="left" w:pos="8418"/>
        </w:tabs>
        <w:spacing w:line="249" w:lineRule="auto"/>
        <w:ind w:left="853" w:right="593" w:hanging="360"/>
        <w:rPr>
          <w:color w:val="1C1F23"/>
          <w:sz w:val="28"/>
        </w:rPr>
      </w:pPr>
      <w:r>
        <w:rPr>
          <w:rFonts w:ascii="Times New Roman" w:hAnsi="Times New Roman"/>
          <w:b/>
          <w:color w:val="1C1F23"/>
          <w:w w:val="120"/>
          <w:sz w:val="28"/>
        </w:rPr>
        <w:t>Legale</w:t>
      </w:r>
      <w:r>
        <w:rPr>
          <w:rFonts w:ascii="Times New Roman" w:hAnsi="Times New Roman"/>
          <w:b/>
          <w:color w:val="1C1F23"/>
          <w:w w:val="120"/>
          <w:sz w:val="28"/>
        </w:rPr>
        <w:tab/>
        <w:t>Rappresentante</w:t>
      </w:r>
      <w:r>
        <w:rPr>
          <w:rFonts w:ascii="Times New Roman" w:hAnsi="Times New Roman"/>
          <w:b/>
          <w:color w:val="1C1F23"/>
          <w:w w:val="120"/>
          <w:sz w:val="28"/>
        </w:rPr>
        <w:tab/>
        <w:t>del</w:t>
      </w:r>
      <w:r>
        <w:rPr>
          <w:rFonts w:ascii="Times New Roman" w:hAnsi="Times New Roman"/>
          <w:b/>
          <w:color w:val="1C1F23"/>
          <w:w w:val="120"/>
          <w:sz w:val="28"/>
        </w:rPr>
        <w:tab/>
        <w:t>Datore</w:t>
      </w:r>
      <w:r>
        <w:rPr>
          <w:rFonts w:ascii="Times New Roman" w:hAnsi="Times New Roman"/>
          <w:b/>
          <w:color w:val="1C1F23"/>
          <w:w w:val="120"/>
          <w:sz w:val="28"/>
        </w:rPr>
        <w:tab/>
        <w:t>di</w:t>
      </w:r>
      <w:r>
        <w:rPr>
          <w:rFonts w:ascii="Times New Roman" w:hAnsi="Times New Roman"/>
          <w:b/>
          <w:color w:val="1C1F23"/>
          <w:w w:val="120"/>
          <w:sz w:val="28"/>
        </w:rPr>
        <w:tab/>
        <w:t>Lavoro,</w:t>
      </w:r>
      <w:r>
        <w:rPr>
          <w:rFonts w:ascii="Times New Roman" w:hAnsi="Times New Roman"/>
          <w:b/>
          <w:color w:val="1C1F23"/>
          <w:w w:val="120"/>
          <w:sz w:val="28"/>
        </w:rPr>
        <w:tab/>
        <w:t>Dirigente</w:t>
      </w:r>
      <w:r>
        <w:rPr>
          <w:rFonts w:ascii="Times New Roman" w:hAnsi="Times New Roman"/>
          <w:b/>
          <w:color w:val="1C1F23"/>
          <w:spacing w:val="-81"/>
          <w:w w:val="120"/>
          <w:sz w:val="28"/>
        </w:rPr>
        <w:t xml:space="preserve"> </w:t>
      </w:r>
      <w:r>
        <w:rPr>
          <w:rFonts w:ascii="Times New Roman" w:hAnsi="Times New Roman"/>
          <w:b/>
          <w:color w:val="1C1F23"/>
          <w:w w:val="120"/>
          <w:sz w:val="28"/>
        </w:rPr>
        <w:t>Scolastica,</w:t>
      </w:r>
      <w:r>
        <w:rPr>
          <w:rFonts w:ascii="Times New Roman" w:hAnsi="Times New Roman"/>
          <w:b/>
          <w:color w:val="1C1F23"/>
          <w:spacing w:val="-10"/>
          <w:w w:val="120"/>
          <w:sz w:val="28"/>
        </w:rPr>
        <w:t xml:space="preserve"> </w:t>
      </w:r>
      <w:r>
        <w:rPr>
          <w:color w:val="1C1F23"/>
          <w:w w:val="120"/>
          <w:sz w:val="28"/>
        </w:rPr>
        <w:t>Prof.ssa</w:t>
      </w:r>
      <w:r>
        <w:rPr>
          <w:color w:val="1C1F23"/>
          <w:spacing w:val="4"/>
          <w:w w:val="120"/>
          <w:sz w:val="28"/>
        </w:rPr>
        <w:t xml:space="preserve"> </w:t>
      </w:r>
      <w:r>
        <w:rPr>
          <w:color w:val="1C1F23"/>
          <w:w w:val="120"/>
          <w:sz w:val="28"/>
        </w:rPr>
        <w:t>Angela</w:t>
      </w:r>
      <w:r>
        <w:rPr>
          <w:color w:val="1C1F23"/>
          <w:spacing w:val="3"/>
          <w:w w:val="120"/>
          <w:sz w:val="28"/>
        </w:rPr>
        <w:t xml:space="preserve"> </w:t>
      </w:r>
      <w:r>
        <w:rPr>
          <w:color w:val="1C1F23"/>
          <w:w w:val="120"/>
          <w:sz w:val="28"/>
        </w:rPr>
        <w:t>De</w:t>
      </w:r>
      <w:r>
        <w:rPr>
          <w:color w:val="1C1F23"/>
          <w:spacing w:val="3"/>
          <w:w w:val="120"/>
          <w:sz w:val="28"/>
        </w:rPr>
        <w:t xml:space="preserve"> </w:t>
      </w:r>
      <w:r>
        <w:rPr>
          <w:color w:val="1C1F23"/>
          <w:w w:val="120"/>
          <w:sz w:val="28"/>
        </w:rPr>
        <w:t>Carlo</w:t>
      </w:r>
      <w:r>
        <w:rPr>
          <w:color w:val="1C1F23"/>
          <w:spacing w:val="6"/>
          <w:w w:val="120"/>
          <w:sz w:val="28"/>
        </w:rPr>
        <w:t xml:space="preserve"> </w:t>
      </w:r>
      <w:r>
        <w:rPr>
          <w:color w:val="1C1F23"/>
          <w:w w:val="120"/>
          <w:sz w:val="28"/>
        </w:rPr>
        <w:t>in</w:t>
      </w:r>
      <w:r>
        <w:rPr>
          <w:color w:val="1C1F23"/>
          <w:spacing w:val="2"/>
          <w:w w:val="120"/>
          <w:sz w:val="28"/>
        </w:rPr>
        <w:t xml:space="preserve"> </w:t>
      </w:r>
      <w:r>
        <w:rPr>
          <w:color w:val="1C1F23"/>
          <w:w w:val="120"/>
          <w:sz w:val="28"/>
        </w:rPr>
        <w:t>qualità</w:t>
      </w:r>
      <w:r>
        <w:rPr>
          <w:color w:val="1C1F23"/>
          <w:spacing w:val="1"/>
          <w:w w:val="120"/>
          <w:sz w:val="28"/>
        </w:rPr>
        <w:t xml:space="preserve"> </w:t>
      </w:r>
      <w:r>
        <w:rPr>
          <w:color w:val="1C1F23"/>
          <w:w w:val="120"/>
          <w:sz w:val="28"/>
        </w:rPr>
        <w:t>di</w:t>
      </w:r>
      <w:r>
        <w:rPr>
          <w:color w:val="1C1F23"/>
          <w:spacing w:val="2"/>
          <w:w w:val="120"/>
          <w:sz w:val="28"/>
        </w:rPr>
        <w:t xml:space="preserve"> </w:t>
      </w:r>
      <w:r>
        <w:rPr>
          <w:rFonts w:ascii="Times New Roman" w:hAnsi="Times New Roman"/>
          <w:b/>
          <w:color w:val="1C1F23"/>
          <w:w w:val="120"/>
          <w:sz w:val="28"/>
        </w:rPr>
        <w:t>R.S.P.P.</w:t>
      </w:r>
      <w:r>
        <w:rPr>
          <w:color w:val="1C1F23"/>
          <w:w w:val="120"/>
          <w:sz w:val="28"/>
        </w:rPr>
        <w:t>;</w:t>
      </w:r>
    </w:p>
    <w:p w:rsidR="000603D0" w:rsidRDefault="000603D0">
      <w:pPr>
        <w:pStyle w:val="Corpotesto"/>
        <w:spacing w:before="10"/>
        <w:rPr>
          <w:sz w:val="33"/>
        </w:rPr>
      </w:pPr>
    </w:p>
    <w:p w:rsidR="000603D0" w:rsidRDefault="004E0E8B">
      <w:pPr>
        <w:pStyle w:val="Paragrafoelenco"/>
        <w:numPr>
          <w:ilvl w:val="0"/>
          <w:numId w:val="3"/>
        </w:numPr>
        <w:tabs>
          <w:tab w:val="left" w:pos="853"/>
          <w:tab w:val="left" w:pos="854"/>
        </w:tabs>
        <w:spacing w:before="1"/>
        <w:ind w:left="853" w:hanging="361"/>
        <w:rPr>
          <w:color w:val="1C1F23"/>
          <w:sz w:val="28"/>
        </w:rPr>
      </w:pPr>
      <w:r>
        <w:rPr>
          <w:rFonts w:ascii="Times New Roman" w:hAnsi="Times New Roman"/>
          <w:b/>
          <w:color w:val="1C1F23"/>
          <w:w w:val="120"/>
          <w:sz w:val="28"/>
        </w:rPr>
        <w:t>Il</w:t>
      </w:r>
      <w:r>
        <w:rPr>
          <w:rFonts w:ascii="Times New Roman" w:hAnsi="Times New Roman"/>
          <w:b/>
          <w:color w:val="1C1F23"/>
          <w:spacing w:val="-16"/>
          <w:w w:val="120"/>
          <w:sz w:val="28"/>
        </w:rPr>
        <w:t xml:space="preserve"> </w:t>
      </w:r>
      <w:r>
        <w:rPr>
          <w:rFonts w:ascii="Times New Roman" w:hAnsi="Times New Roman"/>
          <w:b/>
          <w:color w:val="1C1F23"/>
          <w:w w:val="120"/>
          <w:sz w:val="28"/>
        </w:rPr>
        <w:t>Medico</w:t>
      </w:r>
      <w:r>
        <w:rPr>
          <w:rFonts w:ascii="Times New Roman" w:hAnsi="Times New Roman"/>
          <w:b/>
          <w:color w:val="1C1F23"/>
          <w:spacing w:val="-16"/>
          <w:w w:val="120"/>
          <w:sz w:val="28"/>
        </w:rPr>
        <w:t xml:space="preserve"> </w:t>
      </w:r>
      <w:r>
        <w:rPr>
          <w:rFonts w:ascii="Times New Roman" w:hAnsi="Times New Roman"/>
          <w:b/>
          <w:color w:val="1C1F23"/>
          <w:w w:val="120"/>
          <w:sz w:val="28"/>
        </w:rPr>
        <w:t>del</w:t>
      </w:r>
      <w:r>
        <w:rPr>
          <w:rFonts w:ascii="Times New Roman" w:hAnsi="Times New Roman"/>
          <w:b/>
          <w:color w:val="1C1F23"/>
          <w:spacing w:val="-17"/>
          <w:w w:val="120"/>
          <w:sz w:val="28"/>
        </w:rPr>
        <w:t xml:space="preserve"> </w:t>
      </w:r>
      <w:r>
        <w:rPr>
          <w:rFonts w:ascii="Times New Roman" w:hAnsi="Times New Roman"/>
          <w:b/>
          <w:color w:val="1C1F23"/>
          <w:w w:val="120"/>
          <w:sz w:val="28"/>
        </w:rPr>
        <w:t>Lavoro</w:t>
      </w:r>
      <w:r>
        <w:rPr>
          <w:rFonts w:ascii="Times New Roman" w:hAnsi="Times New Roman"/>
          <w:b/>
          <w:color w:val="1C1F23"/>
          <w:spacing w:val="-16"/>
          <w:w w:val="120"/>
          <w:sz w:val="28"/>
        </w:rPr>
        <w:t xml:space="preserve"> </w:t>
      </w:r>
      <w:r>
        <w:rPr>
          <w:rFonts w:ascii="Times New Roman" w:hAnsi="Times New Roman"/>
          <w:b/>
          <w:color w:val="1C1F23"/>
          <w:w w:val="120"/>
          <w:sz w:val="28"/>
        </w:rPr>
        <w:t>Competente,</w:t>
      </w:r>
      <w:r>
        <w:rPr>
          <w:rFonts w:ascii="Times New Roman" w:hAnsi="Times New Roman"/>
          <w:b/>
          <w:color w:val="1C1F23"/>
          <w:spacing w:val="-15"/>
          <w:w w:val="120"/>
          <w:sz w:val="28"/>
        </w:rPr>
        <w:t xml:space="preserve"> </w:t>
      </w:r>
      <w:r>
        <w:rPr>
          <w:color w:val="1C1F23"/>
          <w:w w:val="120"/>
          <w:sz w:val="28"/>
        </w:rPr>
        <w:t>Dott.</w:t>
      </w:r>
      <w:r>
        <w:rPr>
          <w:color w:val="1C1F23"/>
          <w:spacing w:val="-11"/>
          <w:w w:val="120"/>
          <w:sz w:val="28"/>
        </w:rPr>
        <w:t xml:space="preserve"> </w:t>
      </w:r>
      <w:r>
        <w:rPr>
          <w:color w:val="1C1F23"/>
          <w:w w:val="120"/>
          <w:sz w:val="28"/>
        </w:rPr>
        <w:t>Pietro</w:t>
      </w:r>
      <w:r>
        <w:rPr>
          <w:color w:val="1C1F23"/>
          <w:spacing w:val="-11"/>
          <w:w w:val="120"/>
          <w:sz w:val="28"/>
        </w:rPr>
        <w:t xml:space="preserve"> </w:t>
      </w:r>
      <w:r>
        <w:rPr>
          <w:color w:val="1C1F23"/>
          <w:w w:val="120"/>
          <w:sz w:val="28"/>
        </w:rPr>
        <w:t>Borsani;</w:t>
      </w:r>
    </w:p>
    <w:p w:rsidR="000603D0" w:rsidRDefault="000603D0">
      <w:pPr>
        <w:pStyle w:val="Corpotesto"/>
        <w:spacing w:before="1"/>
        <w:rPr>
          <w:sz w:val="37"/>
        </w:rPr>
      </w:pPr>
    </w:p>
    <w:p w:rsidR="000603D0" w:rsidRDefault="004E0E8B">
      <w:pPr>
        <w:pStyle w:val="Titolo1"/>
        <w:numPr>
          <w:ilvl w:val="0"/>
          <w:numId w:val="3"/>
        </w:numPr>
        <w:tabs>
          <w:tab w:val="left" w:pos="853"/>
          <w:tab w:val="left" w:pos="854"/>
        </w:tabs>
        <w:ind w:left="853" w:hanging="361"/>
        <w:rPr>
          <w:rFonts w:ascii="Cambria" w:hAnsi="Cambria"/>
          <w:b w:val="0"/>
          <w:color w:val="1C1F23"/>
        </w:rPr>
      </w:pPr>
      <w:r>
        <w:rPr>
          <w:color w:val="1C1F23"/>
          <w:w w:val="120"/>
        </w:rPr>
        <w:t>Il</w:t>
      </w:r>
      <w:r>
        <w:rPr>
          <w:color w:val="1C1F23"/>
          <w:spacing w:val="9"/>
          <w:w w:val="120"/>
        </w:rPr>
        <w:t xml:space="preserve"> </w:t>
      </w:r>
      <w:r>
        <w:rPr>
          <w:color w:val="1C1F23"/>
          <w:w w:val="120"/>
        </w:rPr>
        <w:t>Direttore</w:t>
      </w:r>
      <w:r>
        <w:rPr>
          <w:color w:val="1C1F23"/>
          <w:spacing w:val="9"/>
          <w:w w:val="120"/>
        </w:rPr>
        <w:t xml:space="preserve"> </w:t>
      </w:r>
      <w:r>
        <w:rPr>
          <w:color w:val="1C1F23"/>
          <w:w w:val="120"/>
        </w:rPr>
        <w:t>dei</w:t>
      </w:r>
      <w:r>
        <w:rPr>
          <w:color w:val="1C1F23"/>
          <w:spacing w:val="8"/>
          <w:w w:val="120"/>
        </w:rPr>
        <w:t xml:space="preserve"> </w:t>
      </w:r>
      <w:r>
        <w:rPr>
          <w:color w:val="1C1F23"/>
          <w:w w:val="120"/>
        </w:rPr>
        <w:t>Servizi</w:t>
      </w:r>
      <w:r>
        <w:rPr>
          <w:color w:val="1C1F23"/>
          <w:spacing w:val="8"/>
          <w:w w:val="120"/>
        </w:rPr>
        <w:t xml:space="preserve"> </w:t>
      </w:r>
      <w:r>
        <w:rPr>
          <w:color w:val="1C1F23"/>
          <w:w w:val="120"/>
        </w:rPr>
        <w:t>Generali</w:t>
      </w:r>
      <w:r>
        <w:rPr>
          <w:color w:val="1C1F23"/>
          <w:spacing w:val="7"/>
          <w:w w:val="120"/>
        </w:rPr>
        <w:t xml:space="preserve"> </w:t>
      </w:r>
      <w:r>
        <w:rPr>
          <w:color w:val="1C1F23"/>
          <w:w w:val="120"/>
        </w:rPr>
        <w:t>ed</w:t>
      </w:r>
      <w:r>
        <w:rPr>
          <w:color w:val="1C1F23"/>
          <w:spacing w:val="8"/>
          <w:w w:val="120"/>
        </w:rPr>
        <w:t xml:space="preserve"> </w:t>
      </w:r>
      <w:r>
        <w:rPr>
          <w:color w:val="1C1F23"/>
          <w:w w:val="120"/>
        </w:rPr>
        <w:t>Amministrativi,</w:t>
      </w:r>
      <w:r>
        <w:rPr>
          <w:color w:val="1C1F23"/>
          <w:spacing w:val="10"/>
          <w:w w:val="120"/>
        </w:rPr>
        <w:t xml:space="preserve"> </w:t>
      </w:r>
      <w:r>
        <w:rPr>
          <w:rFonts w:ascii="Cambria" w:hAnsi="Cambria"/>
          <w:b w:val="0"/>
          <w:color w:val="1C1F23"/>
          <w:w w:val="120"/>
        </w:rPr>
        <w:t>Dott.</w:t>
      </w:r>
    </w:p>
    <w:p w:rsidR="000603D0" w:rsidRDefault="004E0E8B">
      <w:pPr>
        <w:pStyle w:val="Corpotesto"/>
        <w:spacing w:before="25"/>
        <w:ind w:left="853"/>
      </w:pPr>
      <w:r>
        <w:rPr>
          <w:color w:val="1C1F23"/>
          <w:w w:val="115"/>
        </w:rPr>
        <w:t>Antonio</w:t>
      </w:r>
      <w:r>
        <w:rPr>
          <w:color w:val="1C1F23"/>
          <w:spacing w:val="18"/>
          <w:w w:val="115"/>
        </w:rPr>
        <w:t xml:space="preserve"> </w:t>
      </w:r>
      <w:r w:rsidR="00E413FD">
        <w:rPr>
          <w:color w:val="1C1F23"/>
          <w:w w:val="115"/>
        </w:rPr>
        <w:t>Calabria;</w:t>
      </w:r>
    </w:p>
    <w:p w:rsidR="000603D0" w:rsidRDefault="000603D0">
      <w:pPr>
        <w:pStyle w:val="Corpotesto"/>
        <w:rPr>
          <w:sz w:val="36"/>
        </w:rPr>
      </w:pPr>
    </w:p>
    <w:p w:rsidR="008D1D6B" w:rsidRPr="00A76DA4" w:rsidRDefault="008D1D6B" w:rsidP="00D30580">
      <w:pPr>
        <w:pStyle w:val="Titolo1"/>
        <w:ind w:left="0" w:right="447"/>
        <w:jc w:val="both"/>
        <w:rPr>
          <w:b w:val="0"/>
        </w:rPr>
      </w:pPr>
      <w:r w:rsidRPr="00A76DA4">
        <w:rPr>
          <w:b w:val="0"/>
          <w:color w:val="1C1F23"/>
          <w:w w:val="125"/>
        </w:rPr>
        <w:t>si</w:t>
      </w:r>
      <w:r w:rsidRPr="00A76DA4">
        <w:rPr>
          <w:b w:val="0"/>
          <w:color w:val="1C1F23"/>
          <w:spacing w:val="-4"/>
          <w:w w:val="125"/>
        </w:rPr>
        <w:t xml:space="preserve"> </w:t>
      </w:r>
      <w:r w:rsidRPr="00A76DA4">
        <w:rPr>
          <w:b w:val="0"/>
          <w:color w:val="1C1F23"/>
          <w:w w:val="125"/>
        </w:rPr>
        <w:t>specifica</w:t>
      </w:r>
      <w:r w:rsidRPr="00A76DA4">
        <w:rPr>
          <w:b w:val="0"/>
          <w:color w:val="1C1F23"/>
          <w:spacing w:val="-2"/>
          <w:w w:val="125"/>
        </w:rPr>
        <w:t xml:space="preserve"> </w:t>
      </w:r>
      <w:r w:rsidR="00944E23" w:rsidRPr="00A76DA4">
        <w:rPr>
          <w:b w:val="0"/>
          <w:color w:val="1C1F23"/>
          <w:w w:val="125"/>
        </w:rPr>
        <w:t xml:space="preserve">che </w:t>
      </w:r>
      <w:r w:rsidRPr="00A76DA4">
        <w:rPr>
          <w:b w:val="0"/>
          <w:w w:val="120"/>
        </w:rPr>
        <w:t>il</w:t>
      </w:r>
      <w:r w:rsidRPr="00A76DA4">
        <w:rPr>
          <w:b w:val="0"/>
          <w:spacing w:val="1"/>
          <w:w w:val="120"/>
        </w:rPr>
        <w:t xml:space="preserve"> </w:t>
      </w:r>
      <w:r w:rsidRPr="00A76DA4">
        <w:rPr>
          <w:b w:val="0"/>
          <w:w w:val="120"/>
        </w:rPr>
        <w:t>presente</w:t>
      </w:r>
      <w:r w:rsidRPr="00A76DA4">
        <w:rPr>
          <w:b w:val="0"/>
          <w:spacing w:val="1"/>
          <w:w w:val="120"/>
        </w:rPr>
        <w:t xml:space="preserve"> </w:t>
      </w:r>
      <w:r w:rsidRPr="00A76DA4">
        <w:rPr>
          <w:b w:val="0"/>
          <w:w w:val="120"/>
        </w:rPr>
        <w:t>Protocollo</w:t>
      </w:r>
      <w:r w:rsidRPr="00A76DA4">
        <w:rPr>
          <w:b w:val="0"/>
          <w:spacing w:val="1"/>
          <w:w w:val="120"/>
        </w:rPr>
        <w:t xml:space="preserve"> </w:t>
      </w:r>
      <w:r w:rsidRPr="00A76DA4">
        <w:rPr>
          <w:b w:val="0"/>
          <w:w w:val="120"/>
        </w:rPr>
        <w:t>disciplina</w:t>
      </w:r>
      <w:r w:rsidRPr="00A76DA4">
        <w:rPr>
          <w:b w:val="0"/>
          <w:spacing w:val="1"/>
          <w:w w:val="120"/>
        </w:rPr>
        <w:t xml:space="preserve"> </w:t>
      </w:r>
      <w:r w:rsidRPr="00A76DA4">
        <w:rPr>
          <w:b w:val="0"/>
          <w:w w:val="120"/>
        </w:rPr>
        <w:t>lo</w:t>
      </w:r>
      <w:r w:rsidRPr="00A76DA4">
        <w:rPr>
          <w:b w:val="0"/>
          <w:spacing w:val="1"/>
          <w:w w:val="120"/>
        </w:rPr>
        <w:t xml:space="preserve"> </w:t>
      </w:r>
      <w:r w:rsidRPr="00A76DA4">
        <w:rPr>
          <w:b w:val="0"/>
          <w:w w:val="120"/>
        </w:rPr>
        <w:t>svolgimento</w:t>
      </w:r>
      <w:r w:rsidRPr="00A76DA4">
        <w:rPr>
          <w:b w:val="0"/>
          <w:spacing w:val="1"/>
          <w:w w:val="120"/>
        </w:rPr>
        <w:t xml:space="preserve"> </w:t>
      </w:r>
      <w:r w:rsidR="00E413FD" w:rsidRPr="00A76DA4">
        <w:rPr>
          <w:b w:val="0"/>
          <w:w w:val="120"/>
        </w:rPr>
        <w:t xml:space="preserve">degli Esami </w:t>
      </w:r>
      <w:r w:rsidRPr="00A76DA4">
        <w:rPr>
          <w:b w:val="0"/>
          <w:w w:val="120"/>
        </w:rPr>
        <w:t>di</w:t>
      </w:r>
      <w:r w:rsidRPr="00A76DA4">
        <w:rPr>
          <w:b w:val="0"/>
          <w:spacing w:val="1"/>
          <w:w w:val="120"/>
        </w:rPr>
        <w:t xml:space="preserve"> </w:t>
      </w:r>
      <w:r w:rsidRPr="00A76DA4">
        <w:rPr>
          <w:b w:val="0"/>
          <w:w w:val="120"/>
        </w:rPr>
        <w:t xml:space="preserve">Stato per </w:t>
      </w:r>
      <w:proofErr w:type="spellStart"/>
      <w:r w:rsidRPr="00A76DA4">
        <w:rPr>
          <w:b w:val="0"/>
          <w:w w:val="120"/>
        </w:rPr>
        <w:t>l’a.s.</w:t>
      </w:r>
      <w:proofErr w:type="spellEnd"/>
      <w:r w:rsidRPr="00A76DA4">
        <w:rPr>
          <w:b w:val="0"/>
          <w:w w:val="120"/>
        </w:rPr>
        <w:t xml:space="preserve"> 2021/2022. </w:t>
      </w:r>
    </w:p>
    <w:p w:rsidR="000603D0" w:rsidRDefault="004E0E8B" w:rsidP="008D1D6B">
      <w:pPr>
        <w:pStyle w:val="Corpotesto"/>
        <w:spacing w:line="247" w:lineRule="auto"/>
        <w:ind w:right="591"/>
        <w:jc w:val="both"/>
      </w:pPr>
      <w:r>
        <w:rPr>
          <w:color w:val="1C1F23"/>
          <w:w w:val="115"/>
        </w:rPr>
        <w:t xml:space="preserve">Questa Istituzione ha già pubblicato sul proprio Sito, ad inizio </w:t>
      </w:r>
      <w:proofErr w:type="spellStart"/>
      <w:r>
        <w:rPr>
          <w:color w:val="1C1F23"/>
          <w:w w:val="115"/>
        </w:rPr>
        <w:t>a.s.</w:t>
      </w:r>
      <w:proofErr w:type="spellEnd"/>
      <w:r>
        <w:rPr>
          <w:color w:val="1C1F23"/>
          <w:w w:val="115"/>
        </w:rPr>
        <w:t>,</w:t>
      </w:r>
      <w:r w:rsidR="00D14984">
        <w:rPr>
          <w:color w:val="1C1F23"/>
          <w:w w:val="115"/>
        </w:rPr>
        <w:t xml:space="preserve"> come anche negli anni precedenti in funzione dello stato di emergenza,</w:t>
      </w:r>
      <w:r>
        <w:rPr>
          <w:color w:val="1C1F23"/>
          <w:w w:val="115"/>
        </w:rPr>
        <w:t xml:space="preserve"> le</w:t>
      </w:r>
      <w:r>
        <w:rPr>
          <w:color w:val="1C1F23"/>
          <w:spacing w:val="1"/>
          <w:w w:val="115"/>
        </w:rPr>
        <w:t xml:space="preserve"> </w:t>
      </w:r>
      <w:r>
        <w:rPr>
          <w:color w:val="1C1F23"/>
          <w:spacing w:val="-1"/>
          <w:w w:val="115"/>
        </w:rPr>
        <w:t>informative</w:t>
      </w:r>
      <w:r>
        <w:rPr>
          <w:color w:val="1C1F23"/>
          <w:spacing w:val="-14"/>
          <w:w w:val="115"/>
        </w:rPr>
        <w:t xml:space="preserve"> </w:t>
      </w:r>
      <w:r>
        <w:rPr>
          <w:color w:val="1C1F23"/>
          <w:spacing w:val="-1"/>
          <w:w w:val="115"/>
        </w:rPr>
        <w:t>per</w:t>
      </w:r>
      <w:r>
        <w:rPr>
          <w:color w:val="1C1F23"/>
          <w:spacing w:val="-17"/>
          <w:w w:val="115"/>
        </w:rPr>
        <w:t xml:space="preserve"> </w:t>
      </w:r>
      <w:r>
        <w:rPr>
          <w:color w:val="1C1F23"/>
          <w:spacing w:val="-1"/>
          <w:w w:val="115"/>
        </w:rPr>
        <w:t>tutti</w:t>
      </w:r>
      <w:r>
        <w:rPr>
          <w:color w:val="1C1F23"/>
          <w:spacing w:val="-15"/>
          <w:w w:val="115"/>
        </w:rPr>
        <w:t xml:space="preserve"> </w:t>
      </w:r>
      <w:r>
        <w:rPr>
          <w:color w:val="1C1F23"/>
          <w:spacing w:val="-1"/>
          <w:w w:val="115"/>
        </w:rPr>
        <w:t>i</w:t>
      </w:r>
      <w:r>
        <w:rPr>
          <w:color w:val="1C1F23"/>
          <w:spacing w:val="-14"/>
          <w:w w:val="115"/>
        </w:rPr>
        <w:t xml:space="preserve"> </w:t>
      </w:r>
      <w:r>
        <w:rPr>
          <w:color w:val="1C1F23"/>
          <w:spacing w:val="-1"/>
          <w:w w:val="115"/>
        </w:rPr>
        <w:t>soggetti</w:t>
      </w:r>
      <w:r>
        <w:rPr>
          <w:color w:val="1C1F23"/>
          <w:spacing w:val="-16"/>
          <w:w w:val="115"/>
        </w:rPr>
        <w:t xml:space="preserve"> </w:t>
      </w:r>
      <w:r>
        <w:rPr>
          <w:color w:val="1C1F23"/>
          <w:spacing w:val="-1"/>
          <w:w w:val="115"/>
        </w:rPr>
        <w:t>che,</w:t>
      </w:r>
      <w:r>
        <w:rPr>
          <w:color w:val="1C1F23"/>
          <w:spacing w:val="-16"/>
          <w:w w:val="115"/>
        </w:rPr>
        <w:t xml:space="preserve"> </w:t>
      </w:r>
      <w:r>
        <w:rPr>
          <w:color w:val="1C1F23"/>
          <w:spacing w:val="-1"/>
          <w:w w:val="115"/>
        </w:rPr>
        <w:t>a</w:t>
      </w:r>
      <w:r>
        <w:rPr>
          <w:color w:val="1C1F23"/>
          <w:spacing w:val="-15"/>
          <w:w w:val="115"/>
        </w:rPr>
        <w:t xml:space="preserve"> </w:t>
      </w:r>
      <w:r>
        <w:rPr>
          <w:color w:val="1C1F23"/>
          <w:spacing w:val="-1"/>
          <w:w w:val="115"/>
        </w:rPr>
        <w:t>diverso</w:t>
      </w:r>
      <w:r>
        <w:rPr>
          <w:color w:val="1C1F23"/>
          <w:spacing w:val="-16"/>
          <w:w w:val="115"/>
        </w:rPr>
        <w:t xml:space="preserve"> </w:t>
      </w:r>
      <w:r>
        <w:rPr>
          <w:color w:val="1C1F23"/>
          <w:w w:val="115"/>
        </w:rPr>
        <w:t>titolo</w:t>
      </w:r>
      <w:r>
        <w:rPr>
          <w:color w:val="1C1F23"/>
          <w:spacing w:val="-15"/>
          <w:w w:val="115"/>
        </w:rPr>
        <w:t xml:space="preserve"> </w:t>
      </w:r>
      <w:r>
        <w:rPr>
          <w:color w:val="1C1F23"/>
          <w:w w:val="115"/>
        </w:rPr>
        <w:t>possono</w:t>
      </w:r>
      <w:r>
        <w:rPr>
          <w:color w:val="1C1F23"/>
          <w:spacing w:val="-15"/>
          <w:w w:val="115"/>
        </w:rPr>
        <w:t xml:space="preserve"> </w:t>
      </w:r>
      <w:r>
        <w:rPr>
          <w:color w:val="1C1F23"/>
          <w:w w:val="115"/>
        </w:rPr>
        <w:t>frequentare</w:t>
      </w:r>
      <w:r>
        <w:rPr>
          <w:color w:val="1C1F23"/>
          <w:spacing w:val="-68"/>
          <w:w w:val="115"/>
        </w:rPr>
        <w:t xml:space="preserve"> </w:t>
      </w:r>
      <w:r>
        <w:rPr>
          <w:color w:val="1C1F23"/>
          <w:w w:val="115"/>
        </w:rPr>
        <w:t>i</w:t>
      </w:r>
      <w:r>
        <w:rPr>
          <w:color w:val="1C1F23"/>
          <w:spacing w:val="15"/>
          <w:w w:val="115"/>
        </w:rPr>
        <w:t xml:space="preserve"> </w:t>
      </w:r>
      <w:r>
        <w:rPr>
          <w:color w:val="1C1F23"/>
          <w:w w:val="115"/>
        </w:rPr>
        <w:t>locali</w:t>
      </w:r>
      <w:r>
        <w:rPr>
          <w:color w:val="1C1F23"/>
          <w:spacing w:val="18"/>
          <w:w w:val="115"/>
        </w:rPr>
        <w:t xml:space="preserve"> </w:t>
      </w:r>
      <w:r>
        <w:rPr>
          <w:color w:val="1C1F23"/>
          <w:w w:val="115"/>
        </w:rPr>
        <w:t>dell’edificio.</w:t>
      </w:r>
    </w:p>
    <w:p w:rsidR="00D14984" w:rsidRDefault="004E0E8B" w:rsidP="008D1D6B">
      <w:pPr>
        <w:pStyle w:val="Corpotesto"/>
        <w:spacing w:before="8" w:line="247" w:lineRule="auto"/>
        <w:ind w:right="589"/>
        <w:jc w:val="both"/>
      </w:pPr>
      <w:r>
        <w:rPr>
          <w:color w:val="1C1F23"/>
          <w:w w:val="115"/>
        </w:rPr>
        <w:t>I lavoratori, studenti, visitatori, sono tenuti a prendere visione, oltre</w:t>
      </w:r>
      <w:r>
        <w:rPr>
          <w:color w:val="1C1F23"/>
          <w:spacing w:val="1"/>
          <w:w w:val="115"/>
        </w:rPr>
        <w:t xml:space="preserve"> </w:t>
      </w:r>
      <w:r>
        <w:rPr>
          <w:color w:val="1C1F23"/>
          <w:w w:val="115"/>
        </w:rPr>
        <w:t>che sul Sito anche sui luoghi frequentati, delle nuove linee operative-</w:t>
      </w:r>
      <w:r>
        <w:rPr>
          <w:color w:val="1C1F23"/>
          <w:spacing w:val="1"/>
          <w:w w:val="115"/>
        </w:rPr>
        <w:t xml:space="preserve"> </w:t>
      </w:r>
      <w:r w:rsidR="00D14984">
        <w:rPr>
          <w:color w:val="1C1F23"/>
          <w:w w:val="115"/>
        </w:rPr>
        <w:t>del MIUR</w:t>
      </w:r>
      <w:r>
        <w:rPr>
          <w:color w:val="1C1F23"/>
          <w:w w:val="115"/>
        </w:rPr>
        <w:t xml:space="preserve">, al fine di </w:t>
      </w:r>
      <w:r>
        <w:rPr>
          <w:w w:val="115"/>
        </w:rPr>
        <w:t>garantire il regolare svolgimento degli</w:t>
      </w:r>
      <w:r>
        <w:rPr>
          <w:spacing w:val="1"/>
          <w:w w:val="115"/>
        </w:rPr>
        <w:t xml:space="preserve"> </w:t>
      </w:r>
      <w:r>
        <w:rPr>
          <w:w w:val="115"/>
        </w:rPr>
        <w:t>esami</w:t>
      </w:r>
      <w:r>
        <w:rPr>
          <w:spacing w:val="3"/>
          <w:w w:val="115"/>
        </w:rPr>
        <w:t xml:space="preserve"> </w:t>
      </w:r>
      <w:r>
        <w:rPr>
          <w:w w:val="115"/>
        </w:rPr>
        <w:t>di</w:t>
      </w:r>
      <w:r>
        <w:rPr>
          <w:spacing w:val="4"/>
          <w:w w:val="115"/>
        </w:rPr>
        <w:t xml:space="preserve"> </w:t>
      </w:r>
      <w:r>
        <w:rPr>
          <w:w w:val="115"/>
        </w:rPr>
        <w:t>Stato</w:t>
      </w:r>
      <w:r>
        <w:rPr>
          <w:spacing w:val="7"/>
          <w:w w:val="115"/>
        </w:rPr>
        <w:t xml:space="preserve"> </w:t>
      </w:r>
      <w:r>
        <w:rPr>
          <w:w w:val="115"/>
        </w:rPr>
        <w:t>conclusivi</w:t>
      </w:r>
      <w:r>
        <w:rPr>
          <w:spacing w:val="6"/>
          <w:w w:val="115"/>
        </w:rPr>
        <w:t xml:space="preserve"> </w:t>
      </w:r>
      <w:r>
        <w:rPr>
          <w:w w:val="115"/>
        </w:rPr>
        <w:t>del</w:t>
      </w:r>
      <w:r>
        <w:rPr>
          <w:spacing w:val="7"/>
          <w:w w:val="115"/>
        </w:rPr>
        <w:t xml:space="preserve"> </w:t>
      </w:r>
      <w:r>
        <w:rPr>
          <w:w w:val="115"/>
        </w:rPr>
        <w:t>secondo</w:t>
      </w:r>
      <w:r>
        <w:rPr>
          <w:spacing w:val="6"/>
          <w:w w:val="115"/>
        </w:rPr>
        <w:t xml:space="preserve"> </w:t>
      </w:r>
      <w:r>
        <w:rPr>
          <w:w w:val="115"/>
        </w:rPr>
        <w:t>ciclo</w:t>
      </w:r>
      <w:r>
        <w:rPr>
          <w:spacing w:val="4"/>
          <w:w w:val="115"/>
        </w:rPr>
        <w:t xml:space="preserve"> </w:t>
      </w:r>
      <w:r>
        <w:rPr>
          <w:w w:val="115"/>
        </w:rPr>
        <w:t>d’Istruzione</w:t>
      </w:r>
      <w:r>
        <w:rPr>
          <w:spacing w:val="5"/>
          <w:w w:val="115"/>
        </w:rPr>
        <w:t xml:space="preserve"> </w:t>
      </w:r>
      <w:r w:rsidR="00D14984">
        <w:rPr>
          <w:w w:val="115"/>
        </w:rPr>
        <w:t>2021</w:t>
      </w:r>
      <w:r>
        <w:rPr>
          <w:w w:val="115"/>
        </w:rPr>
        <w:t>/</w:t>
      </w:r>
      <w:r>
        <w:rPr>
          <w:spacing w:val="5"/>
          <w:w w:val="115"/>
        </w:rPr>
        <w:t xml:space="preserve"> </w:t>
      </w:r>
      <w:r w:rsidR="00D14984">
        <w:rPr>
          <w:w w:val="115"/>
        </w:rPr>
        <w:t>2022</w:t>
      </w:r>
      <w:r>
        <w:rPr>
          <w:w w:val="115"/>
        </w:rPr>
        <w:t>.</w:t>
      </w:r>
    </w:p>
    <w:p w:rsidR="00944E23" w:rsidRDefault="00944E23" w:rsidP="008D1D6B">
      <w:pPr>
        <w:pStyle w:val="Corpotesto"/>
        <w:spacing w:before="8" w:line="247" w:lineRule="auto"/>
        <w:ind w:right="589"/>
        <w:jc w:val="both"/>
        <w:rPr>
          <w:color w:val="1C1F23"/>
          <w:w w:val="115"/>
        </w:rPr>
      </w:pPr>
    </w:p>
    <w:p w:rsidR="00A76DA4" w:rsidRPr="00A76DA4" w:rsidRDefault="00A76DA4" w:rsidP="008D1D6B">
      <w:pPr>
        <w:pStyle w:val="Corpotesto"/>
        <w:spacing w:before="8" w:line="247" w:lineRule="auto"/>
        <w:ind w:right="589"/>
        <w:jc w:val="both"/>
        <w:rPr>
          <w:b/>
          <w:color w:val="1C1F23"/>
          <w:w w:val="115"/>
        </w:rPr>
      </w:pPr>
      <w:r w:rsidRPr="00A76DA4">
        <w:rPr>
          <w:b/>
          <w:color w:val="1C1F23"/>
          <w:w w:val="115"/>
        </w:rPr>
        <w:t>SITUAZIONE ATTUALE:</w:t>
      </w:r>
    </w:p>
    <w:p w:rsidR="00A76DA4" w:rsidRDefault="00D14984" w:rsidP="008D1D6B">
      <w:pPr>
        <w:pStyle w:val="Corpotesto"/>
        <w:spacing w:before="8" w:line="247" w:lineRule="auto"/>
        <w:ind w:right="589"/>
        <w:jc w:val="both"/>
        <w:rPr>
          <w:color w:val="1C1F23"/>
          <w:w w:val="115"/>
        </w:rPr>
      </w:pPr>
      <w:r w:rsidRPr="00D14984">
        <w:rPr>
          <w:color w:val="1C1F23"/>
          <w:w w:val="115"/>
        </w:rPr>
        <w:t xml:space="preserve">La situazione epidemiologica dell'infezione da </w:t>
      </w:r>
      <w:proofErr w:type="spellStart"/>
      <w:r w:rsidRPr="00D14984">
        <w:rPr>
          <w:color w:val="1C1F23"/>
          <w:w w:val="115"/>
        </w:rPr>
        <w:t>Covid</w:t>
      </w:r>
      <w:proofErr w:type="spellEnd"/>
      <w:r w:rsidRPr="00D14984">
        <w:rPr>
          <w:color w:val="1C1F23"/>
          <w:w w:val="115"/>
        </w:rPr>
        <w:t xml:space="preserve"> 19 in costante miglioramento su tutto il territorio nazionale ha consentito una attenuazione delle misure di contrasto alla diffusione del virus. Infatti, dal 31 marzo risulta cessato lo stato di emergenza, il 30 aprile è terminato l’obbligo di possesso ed esibizione della certificazione</w:t>
      </w:r>
      <w:r>
        <w:t xml:space="preserve"> verde </w:t>
      </w:r>
      <w:r w:rsidRPr="00D14984">
        <w:rPr>
          <w:color w:val="1C1F23"/>
          <w:w w:val="115"/>
        </w:rPr>
        <w:t xml:space="preserve">per l’accesso alle strutture del sistema nazionale di istruzione e dal 15 giugno 2022 la vaccinazione per la prevenzione dell'infezione da SARS-CoV-2 non costituisce requisito essenziale per lo svolgimento delle attività didattiche a contatto con gli alunni. Da ultimo è stato approvato </w:t>
      </w:r>
      <w:r w:rsidRPr="00D14984">
        <w:rPr>
          <w:color w:val="1C1F23"/>
          <w:w w:val="115"/>
        </w:rPr>
        <w:lastRenderedPageBreak/>
        <w:t xml:space="preserve">nel Consiglio dei Ministri del 15 giugno 2022, nell’ambito di una decretazione d’urgenza, un’apposita disposizione normativa </w:t>
      </w:r>
      <w:r w:rsidRPr="008D1D6B">
        <w:rPr>
          <w:b/>
          <w:color w:val="1C1F23"/>
          <w:w w:val="115"/>
        </w:rPr>
        <w:t>che rimuove l’obbligo di utilizzo dei dispositivi di protezione delle vie respiratorie durante lo svolgimento degli esami di Stato.</w:t>
      </w:r>
      <w:r w:rsidRPr="00D14984">
        <w:rPr>
          <w:color w:val="1C1F23"/>
          <w:w w:val="115"/>
        </w:rPr>
        <w:t xml:space="preserve"> Nelle more della pubblicazione in Gazzetta Ufficiale del predetto Decreto legge, il Ministro della salute ha emanato l’ordinanza del 15 giugno che, all’art. 1 comma 7, in coerenza con il citato decreto legge, dispone quanto segue con effetto immediato: </w:t>
      </w:r>
      <w:r w:rsidRPr="008D1D6B">
        <w:rPr>
          <w:b/>
          <w:color w:val="1C1F23"/>
          <w:w w:val="115"/>
        </w:rPr>
        <w:t>“Per lo svolgimento degli esami di Stato conclusivi del primo e del secondo ciclo di istruzione, nonché degli esami conclusivi dei percorsi degli istituti tecnici superiori, per l’anno scolastico 2021-2022, non si applica la misura di sicurezza di cui all’articolo 3, comma 5, lettera a), del decreto-legge 22 aprile 2021, n. 52, convertito, con modificazioni, dalla legge 17 giugno 2021, n. 87”. Rimangono, invece, in vigore le misure previste dall’articolo 3, comma 5, lettere b) e c), del decreto-legge 22 aprile 2021, n. 52, convertito, con modificazioni, dalla legge 17 giugno 2021, n. 87. b). Dunque, fino al 31 agosto 2022, è raccomandato il rispetto di una distanza di sicurezza interpersonale di almeno un metro, salvo che le condizioni strutturali-logistiche degli edifici non lo consentano e resta fermo il divieto di accedere o permanere nei locali scolastici se positivi all'infezione da SARS-CoV-2 o se si presenta una sintomatologia respiratoria e temperatura corporea superiore a 37,5°.</w:t>
      </w:r>
      <w:r w:rsidRPr="00D14984">
        <w:rPr>
          <w:color w:val="1C1F23"/>
          <w:w w:val="115"/>
        </w:rPr>
        <w:t xml:space="preserve"> Sentito il Ministero della salute, si precisa, inoltre, quanto segue. </w:t>
      </w:r>
    </w:p>
    <w:p w:rsidR="00A76DA4" w:rsidRDefault="00A76DA4" w:rsidP="008D1D6B">
      <w:pPr>
        <w:pStyle w:val="Corpotesto"/>
        <w:spacing w:before="8" w:line="247" w:lineRule="auto"/>
        <w:ind w:right="589"/>
        <w:jc w:val="both"/>
        <w:rPr>
          <w:color w:val="1C1F23"/>
          <w:w w:val="115"/>
        </w:rPr>
      </w:pPr>
    </w:p>
    <w:p w:rsidR="008D1D6B" w:rsidRDefault="00D14984" w:rsidP="008D1D6B">
      <w:pPr>
        <w:pStyle w:val="Corpotesto"/>
        <w:spacing w:before="8" w:line="247" w:lineRule="auto"/>
        <w:ind w:right="589"/>
        <w:jc w:val="both"/>
        <w:rPr>
          <w:color w:val="1C1F23"/>
          <w:w w:val="115"/>
        </w:rPr>
      </w:pPr>
      <w:r w:rsidRPr="00D30580">
        <w:rPr>
          <w:color w:val="1C1F23"/>
          <w:w w:val="115"/>
        </w:rPr>
        <w:t>I locali destinati allo svolgimento delle prove d’esame, tenuto conto dell’assetto di banchi/tavoli e di posti a sedere, dovranno essere sufficientemente ampi per consentire il distanziamento a tutti i presenti.</w:t>
      </w:r>
      <w:r w:rsidRPr="00D14984">
        <w:rPr>
          <w:color w:val="1C1F23"/>
          <w:w w:val="115"/>
        </w:rPr>
        <w:t xml:space="preserve"> </w:t>
      </w:r>
      <w:r w:rsidR="00D30580" w:rsidRPr="00D30580">
        <w:rPr>
          <w:b/>
          <w:color w:val="1C1F23"/>
          <w:w w:val="115"/>
        </w:rPr>
        <w:t xml:space="preserve">Presso questa Istituzione, sono stati individuati dei locali idonei e rispondenti alle esigenze delle normative </w:t>
      </w:r>
      <w:proofErr w:type="spellStart"/>
      <w:r w:rsidR="00D30580" w:rsidRPr="00D30580">
        <w:rPr>
          <w:b/>
          <w:color w:val="1C1F23"/>
          <w:w w:val="115"/>
        </w:rPr>
        <w:t>anticovid</w:t>
      </w:r>
      <w:proofErr w:type="spellEnd"/>
      <w:r w:rsidR="00D30580" w:rsidRPr="00D30580">
        <w:rPr>
          <w:b/>
          <w:color w:val="1C1F23"/>
          <w:w w:val="115"/>
        </w:rPr>
        <w:t>, così come indicati nelle planimetrie in allegato.</w:t>
      </w:r>
    </w:p>
    <w:p w:rsidR="008D1D6B" w:rsidRDefault="008D1D6B" w:rsidP="00D14984">
      <w:pPr>
        <w:pStyle w:val="Corpotesto"/>
        <w:spacing w:before="8" w:line="247" w:lineRule="auto"/>
        <w:ind w:left="127" w:right="589" w:hanging="10"/>
        <w:jc w:val="both"/>
        <w:rPr>
          <w:color w:val="1C1F23"/>
          <w:w w:val="115"/>
        </w:rPr>
      </w:pPr>
    </w:p>
    <w:p w:rsidR="00D30580" w:rsidRDefault="00D14984" w:rsidP="008D1D6B">
      <w:pPr>
        <w:pStyle w:val="Corpotesto"/>
        <w:spacing w:before="8" w:line="247" w:lineRule="auto"/>
        <w:ind w:right="589"/>
        <w:jc w:val="both"/>
        <w:rPr>
          <w:color w:val="1C1F23"/>
          <w:w w:val="115"/>
        </w:rPr>
      </w:pPr>
      <w:r w:rsidRPr="00D14984">
        <w:rPr>
          <w:color w:val="1C1F23"/>
          <w:w w:val="115"/>
        </w:rPr>
        <w:t xml:space="preserve">Al riguardo si richiama l’opportunità, compatibilmente con le caratteristiche architettoniche dell’edificio scolastico, di prevedere percorsi dedicati chiaramente identificati con opportuna segnaletica di “Ingresso” </w:t>
      </w:r>
      <w:proofErr w:type="gramStart"/>
      <w:r w:rsidRPr="00D14984">
        <w:rPr>
          <w:color w:val="1C1F23"/>
          <w:w w:val="115"/>
        </w:rPr>
        <w:t>e “</w:t>
      </w:r>
      <w:proofErr w:type="gramEnd"/>
      <w:r w:rsidRPr="00D14984">
        <w:rPr>
          <w:color w:val="1C1F23"/>
          <w:w w:val="115"/>
        </w:rPr>
        <w:t xml:space="preserve">Uscita”, in modo da prevenire il rischio di interferenza tra i flussi in ingresso e in uscita dalla scuola. </w:t>
      </w:r>
    </w:p>
    <w:p w:rsidR="00D30580" w:rsidRPr="00D30580" w:rsidRDefault="00D30580" w:rsidP="008D1D6B">
      <w:pPr>
        <w:pStyle w:val="Corpotesto"/>
        <w:spacing w:before="8" w:line="247" w:lineRule="auto"/>
        <w:ind w:right="589"/>
        <w:jc w:val="both"/>
        <w:rPr>
          <w:b/>
          <w:color w:val="1C1F23"/>
          <w:w w:val="115"/>
        </w:rPr>
      </w:pPr>
      <w:r w:rsidRPr="00D30580">
        <w:rPr>
          <w:b/>
          <w:color w:val="1C1F23"/>
          <w:w w:val="115"/>
        </w:rPr>
        <w:t xml:space="preserve">Nella fattispecie, sono state individuati dei percorsi all’uopo </w:t>
      </w:r>
      <w:r w:rsidR="00F43C62">
        <w:rPr>
          <w:b/>
          <w:color w:val="1C1F23"/>
          <w:w w:val="115"/>
        </w:rPr>
        <w:t>segnalat</w:t>
      </w:r>
      <w:r w:rsidRPr="00D30580">
        <w:rPr>
          <w:b/>
          <w:color w:val="1C1F23"/>
          <w:w w:val="115"/>
        </w:rPr>
        <w:t>i, in modo da garantire dei flussi di ingresso e uscita indipendenti per le diverse commissioni di esame.</w:t>
      </w:r>
    </w:p>
    <w:p w:rsidR="00D30580" w:rsidRDefault="00D30580" w:rsidP="008D1D6B">
      <w:pPr>
        <w:pStyle w:val="Corpotesto"/>
        <w:spacing w:before="8" w:line="247" w:lineRule="auto"/>
        <w:ind w:right="589"/>
        <w:jc w:val="both"/>
        <w:rPr>
          <w:color w:val="1C1F23"/>
          <w:w w:val="115"/>
        </w:rPr>
      </w:pPr>
    </w:p>
    <w:p w:rsidR="008D1D6B" w:rsidRDefault="00D14984" w:rsidP="008D1D6B">
      <w:pPr>
        <w:pStyle w:val="Corpotesto"/>
        <w:spacing w:before="8" w:line="247" w:lineRule="auto"/>
        <w:ind w:right="589"/>
        <w:jc w:val="both"/>
        <w:rPr>
          <w:color w:val="1C1F23"/>
          <w:w w:val="115"/>
        </w:rPr>
      </w:pPr>
      <w:r w:rsidRPr="008D1D6B">
        <w:rPr>
          <w:b/>
          <w:color w:val="1C1F23"/>
          <w:w w:val="115"/>
        </w:rPr>
        <w:t xml:space="preserve">Si precisa altresì che l’utilizzo dei dispositivi di protezione delle vie </w:t>
      </w:r>
      <w:r w:rsidRPr="008D1D6B">
        <w:rPr>
          <w:b/>
          <w:color w:val="1C1F23"/>
          <w:w w:val="115"/>
        </w:rPr>
        <w:lastRenderedPageBreak/>
        <w:t>respiratorie è raccomandabile in alcune circostanze quali, ad esempio, l’impossibilità di garantire il distanziamento interpersonale di almeno un metro</w:t>
      </w:r>
      <w:r w:rsidRPr="00D30580">
        <w:rPr>
          <w:b/>
          <w:color w:val="1C1F23"/>
          <w:w w:val="115"/>
        </w:rPr>
        <w:t>. In ogni caso, resta inteso che, di regola, al fine di favorire il processo comunicativo e relazionale, il candidato sostiene il colloquio senza la mascherina. Durante lo svolgimento della prova orale è permessa la presenza di uditori, ma in numero che assicuri un ambiente sereno e che comunque consenta una distanza interpersonale di almeno un metro nel rispetto delle disposizioni sopra richiamate.</w:t>
      </w:r>
      <w:r w:rsidRPr="00D14984">
        <w:rPr>
          <w:color w:val="1C1F23"/>
          <w:w w:val="115"/>
        </w:rPr>
        <w:t xml:space="preserve"> </w:t>
      </w:r>
    </w:p>
    <w:p w:rsidR="00F43C62" w:rsidRDefault="00F43C62" w:rsidP="008D1D6B">
      <w:pPr>
        <w:pStyle w:val="Corpotesto"/>
        <w:spacing w:before="8" w:line="247" w:lineRule="auto"/>
        <w:ind w:right="589"/>
        <w:jc w:val="both"/>
        <w:rPr>
          <w:color w:val="1C1F23"/>
          <w:w w:val="115"/>
        </w:rPr>
      </w:pPr>
    </w:p>
    <w:p w:rsidR="00D30580" w:rsidRDefault="00D14984" w:rsidP="008D1D6B">
      <w:pPr>
        <w:pStyle w:val="Corpotesto"/>
        <w:spacing w:before="8" w:line="247" w:lineRule="auto"/>
        <w:ind w:right="589"/>
        <w:jc w:val="both"/>
        <w:rPr>
          <w:color w:val="1C1F23"/>
          <w:w w:val="115"/>
        </w:rPr>
      </w:pPr>
      <w:r w:rsidRPr="00D14984">
        <w:rPr>
          <w:color w:val="1C1F23"/>
          <w:w w:val="115"/>
        </w:rPr>
        <w:t>Per quanto riguarda le misure di</w:t>
      </w:r>
      <w:r w:rsidR="00F43C62">
        <w:rPr>
          <w:color w:val="1C1F23"/>
          <w:w w:val="115"/>
        </w:rPr>
        <w:t xml:space="preserve"> igienizzazione e di pulizia, la Dirigente scolastica</w:t>
      </w:r>
      <w:r w:rsidRPr="00D14984">
        <w:rPr>
          <w:color w:val="1C1F23"/>
          <w:w w:val="115"/>
        </w:rPr>
        <w:t xml:space="preserve"> </w:t>
      </w:r>
      <w:r w:rsidR="00F43C62">
        <w:rPr>
          <w:color w:val="1C1F23"/>
          <w:w w:val="115"/>
        </w:rPr>
        <w:t>ha reso</w:t>
      </w:r>
      <w:r w:rsidRPr="00D14984">
        <w:rPr>
          <w:color w:val="1C1F23"/>
          <w:w w:val="115"/>
        </w:rPr>
        <w:t xml:space="preserve"> disponibili prodotti igienizzanti (dispenser di soluzione idroalcolica) in più punti dell’edificio scolastico e, in part</w:t>
      </w:r>
      <w:r w:rsidR="00D30580">
        <w:rPr>
          <w:color w:val="1C1F23"/>
          <w:w w:val="115"/>
        </w:rPr>
        <w:t>icolare, per l’accesso ai locali destinati allo svolgimento delle prove</w:t>
      </w:r>
      <w:r w:rsidRPr="00D14984">
        <w:rPr>
          <w:color w:val="1C1F23"/>
          <w:w w:val="115"/>
        </w:rPr>
        <w:t xml:space="preserve"> d’esame per permettere l’igiene frequente delle mani. </w:t>
      </w:r>
    </w:p>
    <w:p w:rsidR="008D1D6B" w:rsidRDefault="00D14984" w:rsidP="008D1D6B">
      <w:pPr>
        <w:pStyle w:val="Corpotesto"/>
        <w:spacing w:before="8" w:line="247" w:lineRule="auto"/>
        <w:ind w:right="589"/>
        <w:jc w:val="both"/>
        <w:rPr>
          <w:color w:val="1C1F23"/>
          <w:w w:val="115"/>
        </w:rPr>
      </w:pPr>
      <w:r w:rsidRPr="00D14984">
        <w:rPr>
          <w:color w:val="1C1F23"/>
          <w:w w:val="115"/>
        </w:rPr>
        <w:t>V</w:t>
      </w:r>
      <w:r w:rsidR="00F43C62">
        <w:rPr>
          <w:color w:val="1C1F23"/>
          <w:w w:val="115"/>
        </w:rPr>
        <w:t>errà</w:t>
      </w:r>
      <w:r w:rsidRPr="00D14984">
        <w:rPr>
          <w:color w:val="1C1F23"/>
          <w:w w:val="115"/>
        </w:rPr>
        <w:t xml:space="preserve"> altresì assicurata una pulizia quotidi</w:t>
      </w:r>
      <w:r w:rsidR="00D30580">
        <w:rPr>
          <w:color w:val="1C1F23"/>
          <w:w w:val="115"/>
        </w:rPr>
        <w:t>ana approfondita, ad opera dei C</w:t>
      </w:r>
      <w:r w:rsidRPr="00D14984">
        <w:rPr>
          <w:color w:val="1C1F23"/>
          <w:w w:val="115"/>
        </w:rPr>
        <w:t xml:space="preserve">ollaboratori scolastici, dei locali destinati all’effettuazione delle prove d’esame e, al termine di ogni prova, anche delle superfici e degli arredi/materiali scolastici utilizzati. Per la sanificazione ordinaria di strutture non sanitarie (modalità e prodotti) si rimanda a quanto previsto dalla Circolare del Ministero della Salute del 22 maggio 2020. </w:t>
      </w:r>
    </w:p>
    <w:p w:rsidR="00D14984" w:rsidRPr="00D14984" w:rsidRDefault="00D14984" w:rsidP="008D1D6B">
      <w:pPr>
        <w:pStyle w:val="Corpotesto"/>
        <w:spacing w:before="8" w:line="247" w:lineRule="auto"/>
        <w:ind w:right="589"/>
        <w:jc w:val="both"/>
        <w:rPr>
          <w:color w:val="1C1F23"/>
          <w:w w:val="115"/>
        </w:rPr>
      </w:pPr>
      <w:r w:rsidRPr="00D14984">
        <w:rPr>
          <w:color w:val="1C1F23"/>
          <w:w w:val="115"/>
        </w:rPr>
        <w:t>In merito alla possibilità di effettuare attività connesse agli esami di Stato in modalità a distanza si precisa quanto segue. Sia per l’esame di Stato nel primo ciclo di istruzione, sia per l’esame di Stato conclusivo del secondo ciclo di istruzione, i lavori della commissione e delle sottocommissioni e lo svolgimento della prova orale possono essere effettuati in videoconferenza nei casi e secondo le modalità previste dalle relative ordinanze (I ciclo: art. 8 dell’OM 64/2022; II ciclo artt. 8 e 30 dell’OM 65/2022).</w:t>
      </w:r>
    </w:p>
    <w:p w:rsidR="00D14984" w:rsidRPr="00D14984" w:rsidRDefault="00D14984" w:rsidP="00D14984">
      <w:pPr>
        <w:pStyle w:val="Corpotesto"/>
        <w:spacing w:before="8" w:line="247" w:lineRule="auto"/>
        <w:ind w:left="127" w:right="589" w:hanging="10"/>
        <w:jc w:val="both"/>
        <w:rPr>
          <w:color w:val="1C1F23"/>
          <w:w w:val="115"/>
        </w:rPr>
      </w:pPr>
    </w:p>
    <w:p w:rsidR="00A76DA4" w:rsidRDefault="00A76DA4" w:rsidP="002D6A01">
      <w:pPr>
        <w:pStyle w:val="Corpotesto"/>
        <w:ind w:right="589"/>
        <w:jc w:val="both"/>
      </w:pPr>
      <w:r>
        <w:t>SVOLGIMENTO DELLE PROVE SCRITTE:</w:t>
      </w:r>
    </w:p>
    <w:p w:rsidR="00A76DA4" w:rsidRDefault="00A76DA4" w:rsidP="002D6A01">
      <w:pPr>
        <w:pStyle w:val="Corpotesto"/>
        <w:ind w:right="589"/>
        <w:jc w:val="both"/>
      </w:pPr>
      <w:r>
        <w:t xml:space="preserve">Le prove scritte avranno luogo in alcune aule dedicate per come meglio evidenziato nelle planimetrie allegate al presente documento. Una volta entrati in aula, i candidati prenderanno posto nei banchi loro indicati dai docenti. Per le prove scritte il candidato porterà il materiale previsto e autorizzato ad eccezione dei fogli di minuta che saranno distribuiti esclusivamente dalla commissione. Agli studenti con disabilità certificata sarà consentita la presenza del docente di sostegno; in tal caso le figure di supporto indosseranno la mascherina chirurgica o DPI superiore. </w:t>
      </w:r>
    </w:p>
    <w:p w:rsidR="00A76DA4" w:rsidRDefault="00A76DA4" w:rsidP="002D6A01">
      <w:pPr>
        <w:pStyle w:val="Corpotesto"/>
        <w:ind w:right="589"/>
        <w:jc w:val="both"/>
      </w:pPr>
    </w:p>
    <w:p w:rsidR="00A76DA4" w:rsidRDefault="00A76DA4" w:rsidP="002D6A01">
      <w:pPr>
        <w:pStyle w:val="Corpotesto"/>
        <w:ind w:right="589"/>
        <w:jc w:val="both"/>
      </w:pPr>
      <w:r>
        <w:t>SVOLGIMENTO DEL COLLOQUIO:</w:t>
      </w:r>
    </w:p>
    <w:p w:rsidR="00D14984" w:rsidRDefault="00A76DA4" w:rsidP="002D6A01">
      <w:pPr>
        <w:pStyle w:val="Corpotesto"/>
        <w:ind w:right="589"/>
        <w:jc w:val="both"/>
        <w:rPr>
          <w:w w:val="110"/>
        </w:rPr>
      </w:pPr>
      <w:r>
        <w:t xml:space="preserve">I colloqui orali avranno luogo negli ambienti individuati, per come meglio evidenziato nelle planimetrie in allegato e comunque per come stabilito dai </w:t>
      </w:r>
      <w:r>
        <w:lastRenderedPageBreak/>
        <w:t>Presidenti di Commissione.</w:t>
      </w:r>
    </w:p>
    <w:p w:rsidR="00F43C62" w:rsidRDefault="00F43C62" w:rsidP="00A76DA4">
      <w:pPr>
        <w:pStyle w:val="Corpotesto"/>
        <w:ind w:right="589"/>
        <w:jc w:val="both"/>
        <w:rPr>
          <w:rFonts w:asciiTheme="majorHAnsi" w:hAnsiTheme="majorHAnsi"/>
          <w:w w:val="110"/>
        </w:rPr>
      </w:pPr>
    </w:p>
    <w:p w:rsidR="00A76DA4" w:rsidRPr="00A76DA4" w:rsidRDefault="00A76DA4" w:rsidP="00A76DA4">
      <w:pPr>
        <w:pStyle w:val="Corpotesto"/>
        <w:ind w:right="589"/>
        <w:jc w:val="both"/>
        <w:rPr>
          <w:rFonts w:asciiTheme="majorHAnsi" w:hAnsiTheme="majorHAnsi"/>
          <w:w w:val="110"/>
        </w:rPr>
      </w:pPr>
      <w:r w:rsidRPr="00A76DA4">
        <w:rPr>
          <w:rFonts w:asciiTheme="majorHAnsi" w:hAnsiTheme="majorHAnsi"/>
          <w:w w:val="110"/>
        </w:rPr>
        <w:t xml:space="preserve">Gli ambienti prescelti e individuati sono sufficientemente ampi e adeguati, dotati di finestre per favorire il ricambio continuo d’aria. </w:t>
      </w:r>
    </w:p>
    <w:p w:rsidR="00A76DA4" w:rsidRPr="00A76DA4" w:rsidRDefault="00A76DA4" w:rsidP="00A76DA4">
      <w:pPr>
        <w:pStyle w:val="Corpotesto"/>
        <w:ind w:right="589"/>
        <w:jc w:val="both"/>
        <w:rPr>
          <w:rFonts w:asciiTheme="majorHAnsi" w:hAnsiTheme="majorHAnsi"/>
          <w:w w:val="110"/>
        </w:rPr>
      </w:pPr>
      <w:r w:rsidRPr="00A76DA4">
        <w:rPr>
          <w:rFonts w:asciiTheme="majorHAnsi" w:hAnsiTheme="majorHAnsi"/>
          <w:w w:val="110"/>
        </w:rPr>
        <w:t xml:space="preserve">Il candidato provvederà a portare con sé eventuali testi, fotocopie o documenti, chiavette USB e tutti i materiali consessi e necessari per lo svolgimento del colloquio. </w:t>
      </w:r>
    </w:p>
    <w:p w:rsidR="00F43C62" w:rsidRDefault="00F43C62" w:rsidP="00A76DA4">
      <w:pPr>
        <w:pStyle w:val="Corpotesto"/>
        <w:ind w:right="589"/>
        <w:jc w:val="both"/>
        <w:rPr>
          <w:rFonts w:asciiTheme="majorHAnsi" w:hAnsiTheme="majorHAnsi"/>
          <w:w w:val="110"/>
        </w:rPr>
      </w:pPr>
    </w:p>
    <w:p w:rsidR="009759D9" w:rsidRPr="009759D9" w:rsidRDefault="009759D9" w:rsidP="00A76DA4">
      <w:pPr>
        <w:pStyle w:val="Corpotesto"/>
        <w:ind w:right="589"/>
        <w:jc w:val="both"/>
        <w:rPr>
          <w:rFonts w:asciiTheme="majorHAnsi" w:hAnsiTheme="majorHAnsi"/>
          <w:b/>
          <w:w w:val="110"/>
          <w:u w:val="single"/>
        </w:rPr>
      </w:pPr>
      <w:r w:rsidRPr="009759D9">
        <w:rPr>
          <w:rFonts w:asciiTheme="majorHAnsi" w:hAnsiTheme="majorHAnsi"/>
          <w:b/>
          <w:w w:val="110"/>
          <w:u w:val="single"/>
        </w:rPr>
        <w:t>Procedura di sanificazione:</w:t>
      </w:r>
    </w:p>
    <w:p w:rsidR="00A76DA4" w:rsidRPr="00A76DA4" w:rsidRDefault="00A76DA4" w:rsidP="00A76DA4">
      <w:pPr>
        <w:pStyle w:val="Corpotesto"/>
        <w:ind w:right="589"/>
        <w:jc w:val="both"/>
        <w:rPr>
          <w:rFonts w:asciiTheme="majorHAnsi" w:hAnsiTheme="majorHAnsi"/>
          <w:w w:val="110"/>
        </w:rPr>
      </w:pPr>
      <w:r w:rsidRPr="009759D9">
        <w:rPr>
          <w:rFonts w:asciiTheme="majorHAnsi" w:hAnsiTheme="majorHAnsi"/>
          <w:b/>
          <w:w w:val="110"/>
        </w:rPr>
        <w:t>Il candidato</w:t>
      </w:r>
      <w:r w:rsidRPr="00A76DA4">
        <w:rPr>
          <w:rFonts w:asciiTheme="majorHAnsi" w:hAnsiTheme="majorHAnsi"/>
          <w:w w:val="110"/>
        </w:rPr>
        <w:t xml:space="preserve"> </w:t>
      </w:r>
      <w:r w:rsidRPr="009759D9">
        <w:rPr>
          <w:rFonts w:asciiTheme="majorHAnsi" w:hAnsiTheme="majorHAnsi"/>
          <w:b/>
          <w:w w:val="110"/>
        </w:rPr>
        <w:t xml:space="preserve">sanificherà </w:t>
      </w:r>
      <w:r w:rsidRPr="00A76DA4">
        <w:rPr>
          <w:rFonts w:asciiTheme="majorHAnsi" w:hAnsiTheme="majorHAnsi"/>
          <w:w w:val="110"/>
        </w:rPr>
        <w:t xml:space="preserve">con gel le mani prima di ogni contatto con oggetti, penne, </w:t>
      </w:r>
      <w:proofErr w:type="spellStart"/>
      <w:r w:rsidRPr="00A76DA4">
        <w:rPr>
          <w:rFonts w:asciiTheme="majorHAnsi" w:hAnsiTheme="majorHAnsi"/>
          <w:w w:val="110"/>
        </w:rPr>
        <w:t>device</w:t>
      </w:r>
      <w:proofErr w:type="spellEnd"/>
      <w:r w:rsidRPr="00A76DA4">
        <w:rPr>
          <w:rFonts w:asciiTheme="majorHAnsi" w:hAnsiTheme="majorHAnsi"/>
          <w:w w:val="110"/>
        </w:rPr>
        <w:t xml:space="preserve"> e tutti gli oggetti usati verranno sanificati al termine del colloquio e prima del successivo. </w:t>
      </w:r>
    </w:p>
    <w:p w:rsidR="009759D9" w:rsidRDefault="00A76DA4" w:rsidP="00A76DA4">
      <w:pPr>
        <w:pStyle w:val="Corpotesto"/>
        <w:ind w:right="589"/>
        <w:jc w:val="both"/>
        <w:rPr>
          <w:rFonts w:asciiTheme="majorHAnsi" w:hAnsiTheme="majorHAnsi"/>
          <w:w w:val="110"/>
        </w:rPr>
      </w:pPr>
      <w:r w:rsidRPr="00A76DA4">
        <w:rPr>
          <w:rFonts w:asciiTheme="majorHAnsi" w:hAnsiTheme="majorHAnsi"/>
          <w:w w:val="110"/>
        </w:rPr>
        <w:t xml:space="preserve">La postazione adibita all’espletamento del colloquio e il </w:t>
      </w:r>
      <w:proofErr w:type="spellStart"/>
      <w:r w:rsidRPr="00A76DA4">
        <w:rPr>
          <w:rFonts w:asciiTheme="majorHAnsi" w:hAnsiTheme="majorHAnsi"/>
          <w:w w:val="110"/>
        </w:rPr>
        <w:t>device</w:t>
      </w:r>
      <w:proofErr w:type="spellEnd"/>
      <w:r w:rsidRPr="00A76DA4">
        <w:rPr>
          <w:rFonts w:asciiTheme="majorHAnsi" w:hAnsiTheme="majorHAnsi"/>
          <w:w w:val="110"/>
        </w:rPr>
        <w:t xml:space="preserve"> saranno igienizzati dai collaboratori scolastici e dagli Assistenti Tecnici al termine di ogni prova orale. </w:t>
      </w:r>
    </w:p>
    <w:p w:rsidR="00A76DA4" w:rsidRPr="00A76DA4" w:rsidRDefault="009759D9" w:rsidP="00A76DA4">
      <w:pPr>
        <w:pStyle w:val="Corpotesto"/>
        <w:ind w:right="589"/>
        <w:jc w:val="both"/>
        <w:rPr>
          <w:rFonts w:asciiTheme="majorHAnsi" w:hAnsiTheme="majorHAnsi"/>
          <w:w w:val="110"/>
        </w:rPr>
      </w:pPr>
      <w:r>
        <w:rPr>
          <w:rFonts w:asciiTheme="majorHAnsi" w:hAnsiTheme="majorHAnsi"/>
          <w:b/>
          <w:w w:val="110"/>
        </w:rPr>
        <w:t>Sarà compito dei C</w:t>
      </w:r>
      <w:r w:rsidR="00F43C62" w:rsidRPr="009759D9">
        <w:rPr>
          <w:rFonts w:asciiTheme="majorHAnsi" w:hAnsiTheme="majorHAnsi"/>
          <w:b/>
          <w:w w:val="110"/>
        </w:rPr>
        <w:t>ollaboratori scolastici</w:t>
      </w:r>
      <w:r w:rsidR="00F43C62" w:rsidRPr="009759D9">
        <w:rPr>
          <w:rFonts w:asciiTheme="majorHAnsi" w:hAnsiTheme="majorHAnsi"/>
          <w:w w:val="110"/>
        </w:rPr>
        <w:t xml:space="preserve"> assicurare una pulizia approfondita dei locali e al termine di ogni prova dovrà essere altresì assicurata la pulizia di arredi, materiali come penne, cattedre, banchi e così via.</w:t>
      </w:r>
    </w:p>
    <w:p w:rsidR="009759D9" w:rsidRPr="009759D9" w:rsidRDefault="009759D9" w:rsidP="009759D9">
      <w:pPr>
        <w:pStyle w:val="Corpotesto"/>
        <w:ind w:right="589"/>
        <w:jc w:val="both"/>
        <w:rPr>
          <w:rFonts w:asciiTheme="majorHAnsi" w:hAnsiTheme="majorHAnsi"/>
          <w:w w:val="110"/>
        </w:rPr>
      </w:pPr>
      <w:r w:rsidRPr="009759D9">
        <w:rPr>
          <w:rFonts w:asciiTheme="majorHAnsi" w:hAnsiTheme="majorHAnsi"/>
          <w:w w:val="110"/>
        </w:rPr>
        <w:t xml:space="preserve">Nello svolgimento delle procedure di sanificazione la circolare </w:t>
      </w:r>
      <w:r>
        <w:rPr>
          <w:rFonts w:asciiTheme="majorHAnsi" w:hAnsiTheme="majorHAnsi"/>
          <w:w w:val="110"/>
        </w:rPr>
        <w:t xml:space="preserve">n° 0000828 del 16/06/2022 </w:t>
      </w:r>
      <w:r w:rsidRPr="009759D9">
        <w:rPr>
          <w:rFonts w:asciiTheme="majorHAnsi" w:hAnsiTheme="majorHAnsi"/>
          <w:w w:val="110"/>
        </w:rPr>
        <w:t>raccomanda di adot</w:t>
      </w:r>
      <w:r>
        <w:rPr>
          <w:rFonts w:asciiTheme="majorHAnsi" w:hAnsiTheme="majorHAnsi"/>
          <w:w w:val="110"/>
        </w:rPr>
        <w:t xml:space="preserve">tare le corrette attività nella </w:t>
      </w:r>
      <w:r w:rsidRPr="009759D9">
        <w:rPr>
          <w:rFonts w:asciiTheme="majorHAnsi" w:hAnsiTheme="majorHAnsi"/>
          <w:w w:val="110"/>
        </w:rPr>
        <w:t>corretta sequenza:</w:t>
      </w:r>
    </w:p>
    <w:p w:rsidR="009759D9" w:rsidRPr="009759D9" w:rsidRDefault="009759D9" w:rsidP="009759D9">
      <w:pPr>
        <w:pStyle w:val="Corpotesto"/>
        <w:ind w:right="589"/>
        <w:jc w:val="both"/>
        <w:rPr>
          <w:rFonts w:asciiTheme="majorHAnsi" w:hAnsiTheme="majorHAnsi"/>
          <w:w w:val="110"/>
        </w:rPr>
      </w:pPr>
    </w:p>
    <w:p w:rsidR="00A76DA4" w:rsidRPr="00A76DA4" w:rsidRDefault="009759D9" w:rsidP="009759D9">
      <w:pPr>
        <w:pStyle w:val="Corpotesto"/>
        <w:ind w:right="589"/>
        <w:jc w:val="both"/>
        <w:rPr>
          <w:rFonts w:asciiTheme="majorHAnsi" w:hAnsiTheme="majorHAnsi"/>
          <w:w w:val="110"/>
        </w:rPr>
      </w:pPr>
      <w:r w:rsidRPr="009759D9">
        <w:rPr>
          <w:rFonts w:asciiTheme="majorHAnsi" w:hAnsiTheme="majorHAnsi"/>
          <w:w w:val="110"/>
        </w:rPr>
        <w:t>1. La normale pulizia ordinaria con acqua e sapone riduce la quantità di virus presente su superfici e oggetti, riducendo il rischio di esposizione.</w:t>
      </w:r>
    </w:p>
    <w:p w:rsidR="00A76DA4" w:rsidRDefault="00A76DA4" w:rsidP="00A76DA4">
      <w:pPr>
        <w:pStyle w:val="Corpotesto"/>
        <w:ind w:right="589"/>
        <w:jc w:val="both"/>
        <w:rPr>
          <w:rFonts w:asciiTheme="majorHAnsi" w:hAnsiTheme="majorHAnsi"/>
          <w:w w:val="110"/>
        </w:rPr>
      </w:pPr>
    </w:p>
    <w:p w:rsidR="009759D9" w:rsidRPr="009759D9" w:rsidRDefault="009759D9" w:rsidP="009759D9">
      <w:pPr>
        <w:pStyle w:val="Corpotesto"/>
        <w:ind w:right="589"/>
        <w:jc w:val="both"/>
        <w:rPr>
          <w:rFonts w:asciiTheme="majorHAnsi" w:hAnsiTheme="majorHAnsi"/>
          <w:w w:val="110"/>
        </w:rPr>
      </w:pPr>
      <w:r>
        <w:rPr>
          <w:rFonts w:asciiTheme="majorHAnsi" w:hAnsiTheme="majorHAnsi"/>
          <w:w w:val="110"/>
        </w:rPr>
        <w:t xml:space="preserve">2. </w:t>
      </w:r>
      <w:r w:rsidRPr="009759D9">
        <w:rPr>
          <w:rFonts w:asciiTheme="majorHAnsi" w:hAnsiTheme="majorHAnsi"/>
          <w:w w:val="110"/>
        </w:rPr>
        <w:t>La pulizia di tutte le superfici di mobili e attrezzature da lav</w:t>
      </w:r>
      <w:r>
        <w:rPr>
          <w:rFonts w:asciiTheme="majorHAnsi" w:hAnsiTheme="majorHAnsi"/>
          <w:w w:val="110"/>
        </w:rPr>
        <w:t xml:space="preserve">oro, macchine, strumenti, ecc., </w:t>
      </w:r>
      <w:r w:rsidRPr="009759D9">
        <w:rPr>
          <w:rFonts w:asciiTheme="majorHAnsi" w:hAnsiTheme="majorHAnsi"/>
          <w:w w:val="110"/>
        </w:rPr>
        <w:t>nonché maniglie, cestini, ecc. deve essere fatta almeno dopo ogni turno.</w:t>
      </w:r>
    </w:p>
    <w:p w:rsidR="009759D9" w:rsidRPr="009759D9" w:rsidRDefault="009759D9" w:rsidP="009759D9">
      <w:pPr>
        <w:pStyle w:val="Corpotesto"/>
        <w:ind w:right="589"/>
        <w:jc w:val="both"/>
        <w:rPr>
          <w:rFonts w:asciiTheme="majorHAnsi" w:hAnsiTheme="majorHAnsi"/>
          <w:w w:val="110"/>
        </w:rPr>
      </w:pPr>
    </w:p>
    <w:p w:rsidR="009759D9" w:rsidRPr="009759D9" w:rsidRDefault="009759D9" w:rsidP="009759D9">
      <w:pPr>
        <w:pStyle w:val="Corpotesto"/>
        <w:ind w:right="589"/>
        <w:jc w:val="both"/>
        <w:rPr>
          <w:rFonts w:asciiTheme="majorHAnsi" w:hAnsiTheme="majorHAnsi"/>
          <w:w w:val="110"/>
        </w:rPr>
      </w:pPr>
      <w:r w:rsidRPr="009759D9">
        <w:rPr>
          <w:rFonts w:asciiTheme="majorHAnsi" w:hAnsiTheme="majorHAnsi"/>
          <w:w w:val="110"/>
        </w:rPr>
        <w:t>3. Il rischio di esposizione è ridotto ancor più se si effettuano procedure di disinfezione utilizzando prodotti disinfettanti con azione virucida autorizzati (PMC o biocidi). È importante la disinfezione frequente di superfici e oggetti quando toccati da più persone.</w:t>
      </w:r>
    </w:p>
    <w:p w:rsidR="009759D9" w:rsidRPr="009759D9" w:rsidRDefault="009759D9" w:rsidP="009759D9">
      <w:pPr>
        <w:pStyle w:val="Corpotesto"/>
        <w:ind w:right="589"/>
        <w:jc w:val="both"/>
        <w:rPr>
          <w:rFonts w:asciiTheme="majorHAnsi" w:hAnsiTheme="majorHAnsi"/>
          <w:w w:val="110"/>
        </w:rPr>
      </w:pPr>
    </w:p>
    <w:p w:rsidR="009759D9" w:rsidRPr="009759D9" w:rsidRDefault="009759D9" w:rsidP="009759D9">
      <w:pPr>
        <w:pStyle w:val="Corpotesto"/>
        <w:ind w:right="589"/>
        <w:jc w:val="both"/>
        <w:rPr>
          <w:rFonts w:asciiTheme="majorHAnsi" w:hAnsiTheme="majorHAnsi"/>
          <w:w w:val="110"/>
        </w:rPr>
      </w:pPr>
      <w:r w:rsidRPr="009759D9">
        <w:rPr>
          <w:rFonts w:asciiTheme="majorHAnsi" w:hAnsiTheme="majorHAnsi"/>
          <w:w w:val="110"/>
        </w:rPr>
        <w:t>4. I disinfettanti uccidono i germi sulle superfici. Effettuando la disinfezione di una superficie dopo la sua pulizia, è possibile ridurre ulteriormente il rischio di diffondere l’infezione. L’uso dei disinfettanti autorizzati rappresenta una parte importante della riduzione del rischio di esposizione a COVID-19.</w:t>
      </w:r>
    </w:p>
    <w:p w:rsidR="009759D9" w:rsidRPr="009759D9" w:rsidRDefault="009759D9" w:rsidP="009759D9">
      <w:pPr>
        <w:pStyle w:val="Corpotesto"/>
        <w:ind w:right="589"/>
        <w:jc w:val="both"/>
        <w:rPr>
          <w:rFonts w:asciiTheme="majorHAnsi" w:hAnsiTheme="majorHAnsi"/>
          <w:w w:val="110"/>
        </w:rPr>
      </w:pPr>
    </w:p>
    <w:p w:rsidR="009759D9" w:rsidRPr="009759D9" w:rsidRDefault="009759D9" w:rsidP="009759D9">
      <w:pPr>
        <w:pStyle w:val="Corpotesto"/>
        <w:ind w:right="589"/>
        <w:jc w:val="both"/>
        <w:rPr>
          <w:rFonts w:asciiTheme="majorHAnsi" w:hAnsiTheme="majorHAnsi"/>
          <w:w w:val="110"/>
        </w:rPr>
      </w:pPr>
      <w:r w:rsidRPr="009759D9">
        <w:rPr>
          <w:rFonts w:asciiTheme="majorHAnsi" w:hAnsiTheme="majorHAnsi"/>
          <w:w w:val="110"/>
        </w:rPr>
        <w:t xml:space="preserve">5. I disinfettanti devono essere utilizzati in modo responsabile e appropriato secondo le informazioni riportate nell’etichetta. Non </w:t>
      </w:r>
      <w:r w:rsidRPr="009759D9">
        <w:rPr>
          <w:rFonts w:asciiTheme="majorHAnsi" w:hAnsiTheme="majorHAnsi"/>
          <w:w w:val="110"/>
        </w:rPr>
        <w:lastRenderedPageBreak/>
        <w:t>mescolare insieme candeggina e altri prodotti per la pulizia e la disinfezione: ciò può causare fumi che possono essere molto pericolosi se inalati.</w:t>
      </w:r>
    </w:p>
    <w:p w:rsidR="009759D9" w:rsidRPr="009759D9" w:rsidRDefault="009759D9" w:rsidP="009759D9">
      <w:pPr>
        <w:pStyle w:val="Corpotesto"/>
        <w:ind w:right="589"/>
        <w:jc w:val="both"/>
        <w:rPr>
          <w:rFonts w:asciiTheme="majorHAnsi" w:hAnsiTheme="majorHAnsi"/>
          <w:w w:val="110"/>
        </w:rPr>
      </w:pPr>
    </w:p>
    <w:p w:rsidR="009759D9" w:rsidRPr="009759D9" w:rsidRDefault="009759D9" w:rsidP="009759D9">
      <w:pPr>
        <w:pStyle w:val="Corpotesto"/>
        <w:ind w:right="589"/>
        <w:jc w:val="both"/>
        <w:rPr>
          <w:rFonts w:asciiTheme="majorHAnsi" w:hAnsiTheme="majorHAnsi"/>
          <w:w w:val="110"/>
        </w:rPr>
      </w:pPr>
      <w:r w:rsidRPr="009759D9">
        <w:rPr>
          <w:rFonts w:asciiTheme="majorHAnsi" w:hAnsiTheme="majorHAnsi"/>
          <w:w w:val="110"/>
        </w:rPr>
        <w:t xml:space="preserve">6. Tutti i detersivi e i disinfettanti devono essere tenuti fuori dalla portata dei </w:t>
      </w:r>
      <w:r>
        <w:rPr>
          <w:rFonts w:asciiTheme="majorHAnsi" w:hAnsiTheme="majorHAnsi"/>
          <w:w w:val="110"/>
        </w:rPr>
        <w:t>candidati.</w:t>
      </w:r>
    </w:p>
    <w:p w:rsidR="009759D9" w:rsidRDefault="009759D9" w:rsidP="00D30580">
      <w:pPr>
        <w:pStyle w:val="Corpotesto"/>
        <w:ind w:right="589"/>
        <w:jc w:val="both"/>
        <w:rPr>
          <w:w w:val="110"/>
        </w:rPr>
      </w:pPr>
    </w:p>
    <w:p w:rsidR="009759D9" w:rsidRPr="009759D9" w:rsidRDefault="009759D9" w:rsidP="009759D9">
      <w:pPr>
        <w:pStyle w:val="Corpotesto"/>
        <w:ind w:right="589"/>
        <w:jc w:val="both"/>
        <w:rPr>
          <w:w w:val="110"/>
        </w:rPr>
      </w:pPr>
      <w:r w:rsidRPr="009759D9">
        <w:rPr>
          <w:w w:val="110"/>
        </w:rPr>
        <w:t>7. L’accaparramento di disinfettanti o altri materiali per la disinfezione può comportare la carenza di prodotti che potrebbero invece essere utilizzati in situazioni particolarmente critiche.</w:t>
      </w:r>
    </w:p>
    <w:p w:rsidR="009759D9" w:rsidRPr="009759D9" w:rsidRDefault="009759D9" w:rsidP="009759D9">
      <w:pPr>
        <w:pStyle w:val="Corpotesto"/>
        <w:ind w:right="589"/>
        <w:jc w:val="both"/>
        <w:rPr>
          <w:w w:val="110"/>
        </w:rPr>
      </w:pPr>
    </w:p>
    <w:p w:rsidR="009759D9" w:rsidRDefault="009759D9" w:rsidP="009759D9">
      <w:pPr>
        <w:pStyle w:val="Corpotesto"/>
        <w:ind w:right="589"/>
        <w:jc w:val="both"/>
        <w:rPr>
          <w:w w:val="110"/>
        </w:rPr>
      </w:pPr>
      <w:r w:rsidRPr="009759D9">
        <w:rPr>
          <w:w w:val="110"/>
        </w:rPr>
        <w:t>8. Bisogna indossare sempre guanti adeguati per i prodotti chimici utilizzati durante la pulizia e la disinfezione, ma potrebbero essere necessari ulteriori dispositivi di protezione individuale (DPI, specie per i prodotti ad uso professionale) in base al prodotto.</w:t>
      </w:r>
    </w:p>
    <w:p w:rsidR="009759D9" w:rsidRDefault="009759D9" w:rsidP="00D30580">
      <w:pPr>
        <w:pStyle w:val="Corpotesto"/>
        <w:ind w:right="589"/>
        <w:jc w:val="both"/>
        <w:rPr>
          <w:w w:val="110"/>
        </w:rPr>
      </w:pPr>
    </w:p>
    <w:p w:rsidR="00A76DA4" w:rsidRPr="00A76DA4" w:rsidRDefault="009759D9" w:rsidP="00D30580">
      <w:pPr>
        <w:pStyle w:val="Corpotesto"/>
        <w:ind w:right="589"/>
        <w:jc w:val="both"/>
        <w:rPr>
          <w:w w:val="110"/>
        </w:rPr>
      </w:pPr>
      <w:r>
        <w:rPr>
          <w:b/>
          <w:w w:val="110"/>
        </w:rPr>
        <w:t>La Co</w:t>
      </w:r>
      <w:r w:rsidR="00A76DA4" w:rsidRPr="009759D9">
        <w:rPr>
          <w:b/>
          <w:w w:val="110"/>
        </w:rPr>
        <w:t>mmissione assicurerà</w:t>
      </w:r>
      <w:r w:rsidR="00A76DA4" w:rsidRPr="00A76DA4">
        <w:rPr>
          <w:w w:val="110"/>
        </w:rPr>
        <w:t xml:space="preserve"> all’interno del locale di espletamento d</w:t>
      </w:r>
      <w:r w:rsidR="00A76DA4">
        <w:rPr>
          <w:w w:val="110"/>
        </w:rPr>
        <w:t xml:space="preserve">ella prova la presenza di ogni </w:t>
      </w:r>
      <w:r w:rsidR="00A76DA4" w:rsidRPr="00A76DA4">
        <w:rPr>
          <w:w w:val="110"/>
        </w:rPr>
        <w:t xml:space="preserve">materiale di cancelleria (carta e penna) necessario al candidato. </w:t>
      </w:r>
    </w:p>
    <w:p w:rsidR="00A76DA4" w:rsidRPr="00C121B6" w:rsidRDefault="00A76DA4" w:rsidP="00D30580">
      <w:pPr>
        <w:pStyle w:val="Corpotesto"/>
        <w:ind w:right="589"/>
        <w:jc w:val="both"/>
        <w:rPr>
          <w:w w:val="110"/>
        </w:rPr>
      </w:pPr>
      <w:r w:rsidRPr="00C121B6">
        <w:rPr>
          <w:w w:val="110"/>
        </w:rPr>
        <w:t xml:space="preserve">Nella giornata del colloquio sarà consentito l’ingresso </w:t>
      </w:r>
      <w:r w:rsidR="00D30580" w:rsidRPr="00C121B6">
        <w:rPr>
          <w:w w:val="110"/>
        </w:rPr>
        <w:t xml:space="preserve">ad un numero </w:t>
      </w:r>
      <w:proofErr w:type="gramStart"/>
      <w:r w:rsidR="00D30580" w:rsidRPr="00C121B6">
        <w:rPr>
          <w:w w:val="110"/>
        </w:rPr>
        <w:t xml:space="preserve">di </w:t>
      </w:r>
      <w:r w:rsidRPr="00C121B6">
        <w:rPr>
          <w:w w:val="110"/>
        </w:rPr>
        <w:t xml:space="preserve"> accompagnatori</w:t>
      </w:r>
      <w:proofErr w:type="gramEnd"/>
      <w:r w:rsidRPr="00C121B6">
        <w:rPr>
          <w:w w:val="110"/>
        </w:rPr>
        <w:t xml:space="preserve">, per </w:t>
      </w:r>
      <w:r w:rsidR="00D30580" w:rsidRPr="00C121B6">
        <w:rPr>
          <w:w w:val="110"/>
        </w:rPr>
        <w:t>candidato, che assicuri un ambiente sereno e che comunque consenta una distanza interpersonale di almeno un metro.</w:t>
      </w:r>
    </w:p>
    <w:p w:rsidR="00A76DA4" w:rsidRPr="00A76DA4" w:rsidRDefault="00A76DA4" w:rsidP="00D30580">
      <w:pPr>
        <w:pStyle w:val="Corpotesto"/>
        <w:ind w:right="589"/>
        <w:jc w:val="both"/>
        <w:rPr>
          <w:w w:val="110"/>
        </w:rPr>
      </w:pPr>
      <w:r w:rsidRPr="00A76DA4">
        <w:rPr>
          <w:w w:val="110"/>
        </w:rPr>
        <w:t>Agli studenti con disabilità certificata sarà consentita la presenza del do</w:t>
      </w:r>
      <w:r>
        <w:rPr>
          <w:w w:val="110"/>
        </w:rPr>
        <w:t xml:space="preserve">cente di sostegno; in tal caso </w:t>
      </w:r>
      <w:r w:rsidRPr="00A76DA4">
        <w:rPr>
          <w:w w:val="110"/>
        </w:rPr>
        <w:t xml:space="preserve">le figure di supporto indosseranno la mascherina chirurgica o DPI superiore. </w:t>
      </w:r>
    </w:p>
    <w:p w:rsidR="00A76DA4" w:rsidRPr="00A76DA4" w:rsidRDefault="00A76DA4" w:rsidP="00D30580">
      <w:pPr>
        <w:pStyle w:val="Corpotesto"/>
        <w:ind w:right="589"/>
        <w:jc w:val="both"/>
        <w:rPr>
          <w:w w:val="110"/>
        </w:rPr>
      </w:pPr>
      <w:r w:rsidRPr="00A76DA4">
        <w:rPr>
          <w:w w:val="110"/>
        </w:rPr>
        <w:t>La commissione occuperà il proprio posto nel rispetto della distan</w:t>
      </w:r>
      <w:r>
        <w:rPr>
          <w:w w:val="110"/>
        </w:rPr>
        <w:t xml:space="preserve">za di sicurezza di almeno 1 mt </w:t>
      </w:r>
      <w:r w:rsidRPr="00A76DA4">
        <w:rPr>
          <w:w w:val="110"/>
        </w:rPr>
        <w:t xml:space="preserve">con postazioni che garantiranno il distanziamento previsto. </w:t>
      </w:r>
    </w:p>
    <w:p w:rsidR="00A76DA4" w:rsidRPr="00A76DA4" w:rsidRDefault="00A76DA4" w:rsidP="00D30580">
      <w:pPr>
        <w:pStyle w:val="Corpotesto"/>
        <w:ind w:right="589"/>
        <w:jc w:val="both"/>
        <w:rPr>
          <w:w w:val="110"/>
        </w:rPr>
      </w:pPr>
      <w:r w:rsidRPr="00A76DA4">
        <w:rPr>
          <w:w w:val="110"/>
        </w:rPr>
        <w:t xml:space="preserve">Il candidato occuperà il posto assegnato dalla commissione d’esame </w:t>
      </w:r>
      <w:r>
        <w:rPr>
          <w:w w:val="110"/>
        </w:rPr>
        <w:t xml:space="preserve">nel rispetto della distanza di </w:t>
      </w:r>
      <w:r w:rsidRPr="00A76DA4">
        <w:rPr>
          <w:w w:val="110"/>
        </w:rPr>
        <w:t xml:space="preserve">sicurezza di 2 mt. e potrà abbassare la mascherina durante il colloquio. </w:t>
      </w:r>
    </w:p>
    <w:p w:rsidR="00A76DA4" w:rsidRPr="00A76DA4" w:rsidRDefault="00A76DA4" w:rsidP="00D30580">
      <w:pPr>
        <w:pStyle w:val="Corpotesto"/>
        <w:ind w:right="589"/>
        <w:jc w:val="both"/>
        <w:rPr>
          <w:w w:val="110"/>
        </w:rPr>
      </w:pPr>
      <w:r w:rsidRPr="00A76DA4">
        <w:rPr>
          <w:w w:val="110"/>
        </w:rPr>
        <w:t>I candidati dovranno essere presenti a scuola cinque minuti prima dell</w:t>
      </w:r>
      <w:r>
        <w:rPr>
          <w:w w:val="110"/>
        </w:rPr>
        <w:t xml:space="preserve">’ora prevista per il colloquio </w:t>
      </w:r>
      <w:r w:rsidRPr="00A76DA4">
        <w:rPr>
          <w:w w:val="110"/>
        </w:rPr>
        <w:t>nella massima puntualità onde evitare sovrapposizioni e ritard</w:t>
      </w:r>
      <w:r>
        <w:rPr>
          <w:w w:val="110"/>
        </w:rPr>
        <w:t xml:space="preserve">i e, una volta finito l’esame, </w:t>
      </w:r>
      <w:r w:rsidRPr="00A76DA4">
        <w:rPr>
          <w:w w:val="110"/>
        </w:rPr>
        <w:t xml:space="preserve">lasceranno l’aula. </w:t>
      </w:r>
    </w:p>
    <w:p w:rsidR="00A76DA4" w:rsidRDefault="00A76DA4" w:rsidP="00D30580">
      <w:pPr>
        <w:pStyle w:val="Corpotesto"/>
        <w:ind w:right="589"/>
        <w:jc w:val="both"/>
        <w:rPr>
          <w:w w:val="110"/>
        </w:rPr>
      </w:pPr>
      <w:r w:rsidRPr="00A76DA4">
        <w:rPr>
          <w:w w:val="110"/>
        </w:rPr>
        <w:t>Durante le prove d’esame i bagni saranno costantemente sanificati e</w:t>
      </w:r>
      <w:r>
        <w:rPr>
          <w:w w:val="110"/>
        </w:rPr>
        <w:t xml:space="preserve"> igienizzati dai collaboratori </w:t>
      </w:r>
      <w:r w:rsidRPr="00A76DA4">
        <w:rPr>
          <w:w w:val="110"/>
        </w:rPr>
        <w:t>scolastici.</w:t>
      </w:r>
    </w:p>
    <w:p w:rsidR="00A76DA4" w:rsidRDefault="00A76DA4">
      <w:pPr>
        <w:pStyle w:val="Corpotesto"/>
        <w:ind w:left="132" w:right="589"/>
        <w:jc w:val="both"/>
        <w:rPr>
          <w:w w:val="110"/>
        </w:rPr>
      </w:pPr>
    </w:p>
    <w:p w:rsidR="00A76DA4" w:rsidRDefault="00A76DA4">
      <w:pPr>
        <w:pStyle w:val="Corpotesto"/>
        <w:ind w:left="132" w:right="589"/>
        <w:jc w:val="both"/>
        <w:rPr>
          <w:w w:val="110"/>
        </w:rPr>
      </w:pPr>
    </w:p>
    <w:p w:rsidR="00A76DA4" w:rsidRPr="00A76DA4" w:rsidRDefault="00A76DA4" w:rsidP="00A76DA4">
      <w:pPr>
        <w:pStyle w:val="Corpotesto"/>
        <w:ind w:left="132" w:right="589"/>
        <w:jc w:val="both"/>
        <w:rPr>
          <w:w w:val="110"/>
        </w:rPr>
      </w:pPr>
      <w:r w:rsidRPr="00A76DA4">
        <w:rPr>
          <w:w w:val="110"/>
        </w:rPr>
        <w:t xml:space="preserve">N.B. </w:t>
      </w:r>
    </w:p>
    <w:p w:rsidR="00A76DA4" w:rsidRPr="00A76DA4" w:rsidRDefault="00A76DA4" w:rsidP="00A76DA4">
      <w:pPr>
        <w:pStyle w:val="Corpotesto"/>
        <w:ind w:left="132" w:right="589"/>
        <w:jc w:val="both"/>
        <w:rPr>
          <w:w w:val="110"/>
        </w:rPr>
      </w:pPr>
      <w:r w:rsidRPr="00A76DA4">
        <w:rPr>
          <w:w w:val="110"/>
        </w:rPr>
        <w:t>In caso di positività documentata e certificata sia asintomatica o co</w:t>
      </w:r>
      <w:r>
        <w:rPr>
          <w:w w:val="110"/>
        </w:rPr>
        <w:t xml:space="preserve">n presenza di sintomi l’alunno </w:t>
      </w:r>
      <w:r w:rsidRPr="00A76DA4">
        <w:rPr>
          <w:w w:val="110"/>
        </w:rPr>
        <w:t>resterà al proprio domicilio e la stessa condizione, opportunamente ce</w:t>
      </w:r>
      <w:r>
        <w:rPr>
          <w:w w:val="110"/>
        </w:rPr>
        <w:t xml:space="preserve">rtificata, si dovrà comunicare </w:t>
      </w:r>
      <w:r w:rsidRPr="00A76DA4">
        <w:rPr>
          <w:w w:val="110"/>
        </w:rPr>
        <w:t xml:space="preserve">da parte della famiglia o degli esercenti responsabilità genitoriale </w:t>
      </w:r>
      <w:r w:rsidRPr="00A76DA4">
        <w:rPr>
          <w:w w:val="110"/>
        </w:rPr>
        <w:lastRenderedPageBreak/>
        <w:t>t</w:t>
      </w:r>
      <w:r w:rsidR="00D30580">
        <w:rPr>
          <w:w w:val="110"/>
        </w:rPr>
        <w:t>empestivamente alla Commissione</w:t>
      </w:r>
      <w:r w:rsidRPr="00A76DA4">
        <w:rPr>
          <w:w w:val="110"/>
        </w:rPr>
        <w:t xml:space="preserve">, presso la mail istituzionale o </w:t>
      </w:r>
      <w:proofErr w:type="spellStart"/>
      <w:r w:rsidRPr="00A76DA4">
        <w:rPr>
          <w:w w:val="110"/>
        </w:rPr>
        <w:t>pec</w:t>
      </w:r>
      <w:proofErr w:type="spellEnd"/>
      <w:r w:rsidRPr="00A76DA4">
        <w:rPr>
          <w:w w:val="110"/>
        </w:rPr>
        <w:t>, contestualmente all’a</w:t>
      </w:r>
      <w:r>
        <w:rPr>
          <w:w w:val="110"/>
        </w:rPr>
        <w:t xml:space="preserve">ttenzione del Presidente della </w:t>
      </w:r>
      <w:r w:rsidRPr="00A76DA4">
        <w:rPr>
          <w:w w:val="110"/>
        </w:rPr>
        <w:t xml:space="preserve">Commissione della classe interessata con istanza firmata in calce in modo autografo e relativo </w:t>
      </w:r>
    </w:p>
    <w:p w:rsidR="00D30580" w:rsidRDefault="00A76DA4" w:rsidP="00A76DA4">
      <w:pPr>
        <w:pStyle w:val="Corpotesto"/>
        <w:ind w:left="132" w:right="589"/>
        <w:jc w:val="both"/>
        <w:rPr>
          <w:w w:val="110"/>
        </w:rPr>
      </w:pPr>
      <w:r w:rsidRPr="00A76DA4">
        <w:rPr>
          <w:w w:val="110"/>
        </w:rPr>
        <w:t xml:space="preserve">documento di identità verso e recto in corso di validità. </w:t>
      </w:r>
    </w:p>
    <w:p w:rsidR="009759D9" w:rsidRDefault="009759D9" w:rsidP="00A76DA4">
      <w:pPr>
        <w:pStyle w:val="Corpotesto"/>
        <w:ind w:left="132" w:right="589"/>
        <w:jc w:val="both"/>
        <w:rPr>
          <w:b/>
          <w:w w:val="110"/>
        </w:rPr>
      </w:pPr>
    </w:p>
    <w:p w:rsidR="00D30580" w:rsidRDefault="00A76DA4" w:rsidP="00A76DA4">
      <w:pPr>
        <w:pStyle w:val="Corpotesto"/>
        <w:ind w:left="132" w:right="589"/>
        <w:jc w:val="both"/>
        <w:rPr>
          <w:w w:val="110"/>
        </w:rPr>
      </w:pPr>
      <w:r w:rsidRPr="00D30580">
        <w:rPr>
          <w:b/>
          <w:w w:val="110"/>
        </w:rPr>
        <w:t>Effettuazione delle operazioni e delle prove d’esame in videoconferenza</w:t>
      </w:r>
      <w:r w:rsidR="00D30580">
        <w:rPr>
          <w:w w:val="110"/>
        </w:rPr>
        <w:t>:</w:t>
      </w:r>
    </w:p>
    <w:p w:rsidR="00A76DA4" w:rsidRDefault="00A76DA4" w:rsidP="00A76DA4">
      <w:pPr>
        <w:pStyle w:val="Corpotesto"/>
        <w:ind w:left="132" w:right="589"/>
        <w:jc w:val="both"/>
      </w:pPr>
      <w:r w:rsidRPr="00A76DA4">
        <w:rPr>
          <w:w w:val="110"/>
        </w:rPr>
        <w:t>Per i candidati impossibilitati a las</w:t>
      </w:r>
      <w:r>
        <w:rPr>
          <w:w w:val="110"/>
        </w:rPr>
        <w:t xml:space="preserve">ciare il proprio domicilio, si </w:t>
      </w:r>
      <w:r w:rsidRPr="00A76DA4">
        <w:rPr>
          <w:w w:val="110"/>
        </w:rPr>
        <w:t>richiama l’articolo 8 commi da 1 e 2 del O.M. n. 65 del 14/03/2022. Per i Candidati assenti sono</w:t>
      </w:r>
      <w:r>
        <w:rPr>
          <w:w w:val="110"/>
        </w:rPr>
        <w:t xml:space="preserve"> </w:t>
      </w:r>
      <w:r>
        <w:t xml:space="preserve">previste le sessioni suppletive per come previsto all’Art. 26 commi da 1 a 6 O.M. 64. Le disposizioni tecniche contenute nel presente protocollo condivise con docenti, referente </w:t>
      </w:r>
      <w:proofErr w:type="spellStart"/>
      <w:r>
        <w:t>Covid</w:t>
      </w:r>
      <w:proofErr w:type="spellEnd"/>
      <w:r>
        <w:t xml:space="preserve"> di istituto e RSU di Istituto e Medico competente, saranno oggetto di massima diffusione per gli alunni e le loro famiglie. </w:t>
      </w:r>
    </w:p>
    <w:p w:rsidR="00A76DA4" w:rsidRDefault="00A76DA4" w:rsidP="00A76DA4">
      <w:pPr>
        <w:pStyle w:val="Corpotesto"/>
        <w:ind w:left="132" w:right="589"/>
        <w:jc w:val="both"/>
      </w:pPr>
    </w:p>
    <w:p w:rsidR="00A76DA4" w:rsidRDefault="00A76DA4" w:rsidP="00C121B6">
      <w:pPr>
        <w:pStyle w:val="Corpotesto"/>
        <w:ind w:right="589"/>
        <w:jc w:val="both"/>
        <w:rPr>
          <w:w w:val="110"/>
        </w:rPr>
      </w:pPr>
      <w:r>
        <w:t>Ci si riserva di apportare tempestive variazioni a seguito di nuove indicazioni, note di chiarimento, in materia di contenimento epidemiologico e/o prima dell’inizio della sessione d’esame o successivamente si ravvisasse l’impossibilità di applicare le eventuali misure di sicurezza stabilite.</w:t>
      </w:r>
    </w:p>
    <w:p w:rsidR="00A76DA4" w:rsidRDefault="00A76DA4">
      <w:pPr>
        <w:pStyle w:val="Corpotesto"/>
        <w:ind w:left="132" w:right="589"/>
        <w:jc w:val="both"/>
        <w:rPr>
          <w:w w:val="110"/>
        </w:rPr>
      </w:pPr>
    </w:p>
    <w:p w:rsidR="000603D0" w:rsidRDefault="004E0E8B" w:rsidP="00A76DA4">
      <w:pPr>
        <w:pStyle w:val="Corpotesto"/>
        <w:ind w:right="589"/>
        <w:jc w:val="both"/>
      </w:pPr>
      <w:r>
        <w:rPr>
          <w:w w:val="110"/>
        </w:rPr>
        <w:t>L’integrazione</w:t>
      </w:r>
      <w:r>
        <w:rPr>
          <w:spacing w:val="1"/>
          <w:w w:val="110"/>
        </w:rPr>
        <w:t xml:space="preserve"> </w:t>
      </w:r>
      <w:r>
        <w:rPr>
          <w:w w:val="110"/>
        </w:rPr>
        <w:t>del</w:t>
      </w:r>
      <w:r>
        <w:rPr>
          <w:spacing w:val="1"/>
          <w:w w:val="110"/>
        </w:rPr>
        <w:t xml:space="preserve"> </w:t>
      </w:r>
      <w:r>
        <w:rPr>
          <w:w w:val="110"/>
        </w:rPr>
        <w:t>Protocollo</w:t>
      </w:r>
      <w:r>
        <w:rPr>
          <w:spacing w:val="1"/>
          <w:w w:val="110"/>
        </w:rPr>
        <w:t xml:space="preserve"> </w:t>
      </w:r>
      <w:r>
        <w:rPr>
          <w:w w:val="110"/>
        </w:rPr>
        <w:t>anti</w:t>
      </w:r>
      <w:r>
        <w:rPr>
          <w:spacing w:val="1"/>
          <w:w w:val="110"/>
        </w:rPr>
        <w:t xml:space="preserve"> </w:t>
      </w:r>
      <w:r>
        <w:rPr>
          <w:w w:val="110"/>
        </w:rPr>
        <w:t>contagio</w:t>
      </w:r>
      <w:r>
        <w:rPr>
          <w:spacing w:val="1"/>
          <w:w w:val="110"/>
        </w:rPr>
        <w:t xml:space="preserve"> </w:t>
      </w:r>
      <w:r w:rsidR="00A76DA4">
        <w:rPr>
          <w:w w:val="110"/>
        </w:rPr>
        <w:t xml:space="preserve">di Istituto, </w:t>
      </w:r>
      <w:r w:rsidR="00C121B6">
        <w:rPr>
          <w:w w:val="110"/>
        </w:rPr>
        <w:t xml:space="preserve">contenente </w:t>
      </w:r>
      <w:r>
        <w:rPr>
          <w:w w:val="110"/>
        </w:rPr>
        <w:t>le</w:t>
      </w:r>
      <w:r>
        <w:rPr>
          <w:spacing w:val="1"/>
          <w:w w:val="110"/>
        </w:rPr>
        <w:t xml:space="preserve"> </w:t>
      </w:r>
      <w:r>
        <w:rPr>
          <w:w w:val="110"/>
        </w:rPr>
        <w:t>linee</w:t>
      </w:r>
      <w:r>
        <w:rPr>
          <w:spacing w:val="1"/>
          <w:w w:val="110"/>
        </w:rPr>
        <w:t xml:space="preserve"> </w:t>
      </w:r>
      <w:r>
        <w:rPr>
          <w:w w:val="110"/>
        </w:rPr>
        <w:t>guida</w:t>
      </w:r>
      <w:r>
        <w:rPr>
          <w:spacing w:val="1"/>
          <w:w w:val="110"/>
        </w:rPr>
        <w:t xml:space="preserve"> </w:t>
      </w:r>
      <w:r>
        <w:rPr>
          <w:w w:val="110"/>
        </w:rPr>
        <w:t>finalizzate</w:t>
      </w:r>
      <w:r>
        <w:rPr>
          <w:spacing w:val="1"/>
          <w:w w:val="110"/>
        </w:rPr>
        <w:t xml:space="preserve"> </w:t>
      </w:r>
      <w:r>
        <w:rPr>
          <w:w w:val="110"/>
        </w:rPr>
        <w:t>a</w:t>
      </w:r>
      <w:r>
        <w:rPr>
          <w:spacing w:val="1"/>
          <w:w w:val="110"/>
        </w:rPr>
        <w:t xml:space="preserve"> </w:t>
      </w:r>
      <w:r>
        <w:rPr>
          <w:w w:val="110"/>
        </w:rPr>
        <w:t>garantire</w:t>
      </w:r>
      <w:r>
        <w:rPr>
          <w:spacing w:val="1"/>
          <w:w w:val="110"/>
        </w:rPr>
        <w:t xml:space="preserve"> </w:t>
      </w:r>
      <w:r>
        <w:rPr>
          <w:w w:val="110"/>
        </w:rPr>
        <w:t>il</w:t>
      </w:r>
      <w:r>
        <w:rPr>
          <w:spacing w:val="1"/>
          <w:w w:val="110"/>
        </w:rPr>
        <w:t xml:space="preserve"> </w:t>
      </w:r>
      <w:r>
        <w:rPr>
          <w:w w:val="110"/>
        </w:rPr>
        <w:t>regolare</w:t>
      </w:r>
      <w:r>
        <w:rPr>
          <w:spacing w:val="1"/>
          <w:w w:val="110"/>
        </w:rPr>
        <w:t xml:space="preserve"> </w:t>
      </w:r>
      <w:r>
        <w:rPr>
          <w:w w:val="110"/>
        </w:rPr>
        <w:t>svolgimento</w:t>
      </w:r>
      <w:r>
        <w:rPr>
          <w:spacing w:val="1"/>
          <w:w w:val="110"/>
        </w:rPr>
        <w:t xml:space="preserve"> </w:t>
      </w:r>
      <w:r>
        <w:rPr>
          <w:w w:val="110"/>
        </w:rPr>
        <w:t>degli</w:t>
      </w:r>
      <w:r>
        <w:rPr>
          <w:spacing w:val="1"/>
          <w:w w:val="110"/>
        </w:rPr>
        <w:t xml:space="preserve"> </w:t>
      </w:r>
      <w:r>
        <w:rPr>
          <w:w w:val="110"/>
        </w:rPr>
        <w:t>esami</w:t>
      </w:r>
      <w:r>
        <w:rPr>
          <w:spacing w:val="-65"/>
          <w:w w:val="110"/>
        </w:rPr>
        <w:t xml:space="preserve"> </w:t>
      </w:r>
      <w:r w:rsidR="00C121B6">
        <w:rPr>
          <w:spacing w:val="-65"/>
          <w:w w:val="110"/>
        </w:rPr>
        <w:t xml:space="preserve">  </w:t>
      </w:r>
      <w:r>
        <w:rPr>
          <w:w w:val="110"/>
        </w:rPr>
        <w:t>conclusivi</w:t>
      </w:r>
      <w:r>
        <w:rPr>
          <w:spacing w:val="1"/>
          <w:w w:val="110"/>
        </w:rPr>
        <w:t xml:space="preserve"> </w:t>
      </w:r>
      <w:r>
        <w:rPr>
          <w:w w:val="110"/>
        </w:rPr>
        <w:t>di</w:t>
      </w:r>
      <w:r>
        <w:rPr>
          <w:spacing w:val="1"/>
          <w:w w:val="110"/>
        </w:rPr>
        <w:t xml:space="preserve"> </w:t>
      </w:r>
      <w:r>
        <w:rPr>
          <w:w w:val="110"/>
        </w:rPr>
        <w:t>Stato</w:t>
      </w:r>
      <w:r>
        <w:rPr>
          <w:spacing w:val="1"/>
          <w:w w:val="110"/>
        </w:rPr>
        <w:t xml:space="preserve"> </w:t>
      </w:r>
      <w:r>
        <w:rPr>
          <w:w w:val="110"/>
        </w:rPr>
        <w:t>per</w:t>
      </w:r>
      <w:r>
        <w:rPr>
          <w:spacing w:val="1"/>
          <w:w w:val="110"/>
        </w:rPr>
        <w:t xml:space="preserve"> </w:t>
      </w:r>
      <w:proofErr w:type="spellStart"/>
      <w:r>
        <w:rPr>
          <w:w w:val="110"/>
        </w:rPr>
        <w:t>l’a.s.</w:t>
      </w:r>
      <w:proofErr w:type="spellEnd"/>
      <w:r>
        <w:rPr>
          <w:spacing w:val="1"/>
          <w:w w:val="110"/>
        </w:rPr>
        <w:t xml:space="preserve"> </w:t>
      </w:r>
      <w:r w:rsidR="00C121B6">
        <w:rPr>
          <w:w w:val="110"/>
        </w:rPr>
        <w:t>2021/2022</w:t>
      </w:r>
      <w:r>
        <w:rPr>
          <w:w w:val="110"/>
        </w:rPr>
        <w:t>,</w:t>
      </w:r>
      <w:r>
        <w:rPr>
          <w:spacing w:val="1"/>
          <w:w w:val="110"/>
        </w:rPr>
        <w:t xml:space="preserve"> </w:t>
      </w:r>
      <w:r>
        <w:rPr>
          <w:w w:val="110"/>
        </w:rPr>
        <w:t>è</w:t>
      </w:r>
      <w:r>
        <w:rPr>
          <w:spacing w:val="1"/>
          <w:w w:val="110"/>
        </w:rPr>
        <w:t xml:space="preserve"> </w:t>
      </w:r>
      <w:r w:rsidR="009759D9">
        <w:rPr>
          <w:w w:val="110"/>
        </w:rPr>
        <w:t xml:space="preserve">condiviso </w:t>
      </w:r>
      <w:r>
        <w:rPr>
          <w:w w:val="110"/>
        </w:rPr>
        <w:t>e  sottoscritto,  in</w:t>
      </w:r>
      <w:r>
        <w:rPr>
          <w:spacing w:val="-65"/>
          <w:w w:val="110"/>
        </w:rPr>
        <w:t xml:space="preserve"> </w:t>
      </w:r>
      <w:r>
        <w:rPr>
          <w:w w:val="110"/>
        </w:rPr>
        <w:t xml:space="preserve">data odierna, dalla Commissione </w:t>
      </w:r>
      <w:r>
        <w:rPr>
          <w:color w:val="1C1F23"/>
          <w:w w:val="110"/>
        </w:rPr>
        <w:t>di verifica del protocollo covid-19 di</w:t>
      </w:r>
      <w:r>
        <w:rPr>
          <w:color w:val="1C1F23"/>
          <w:spacing w:val="1"/>
          <w:w w:val="110"/>
        </w:rPr>
        <w:t xml:space="preserve"> </w:t>
      </w:r>
      <w:r>
        <w:rPr>
          <w:color w:val="1C1F23"/>
          <w:w w:val="110"/>
        </w:rPr>
        <w:t>istituto.</w:t>
      </w:r>
    </w:p>
    <w:p w:rsidR="000603D0" w:rsidRDefault="004E0E8B" w:rsidP="00A76DA4">
      <w:pPr>
        <w:pStyle w:val="Corpotesto"/>
        <w:spacing w:before="3"/>
        <w:ind w:right="595"/>
        <w:jc w:val="both"/>
      </w:pPr>
      <w:r>
        <w:rPr>
          <w:w w:val="110"/>
        </w:rPr>
        <w:t>Eventuali</w:t>
      </w:r>
      <w:r>
        <w:rPr>
          <w:spacing w:val="1"/>
          <w:w w:val="110"/>
        </w:rPr>
        <w:t xml:space="preserve"> </w:t>
      </w:r>
      <w:r>
        <w:rPr>
          <w:w w:val="110"/>
        </w:rPr>
        <w:t>aggiornamenti</w:t>
      </w:r>
      <w:r>
        <w:rPr>
          <w:spacing w:val="1"/>
          <w:w w:val="110"/>
        </w:rPr>
        <w:t xml:space="preserve"> </w:t>
      </w:r>
      <w:r>
        <w:rPr>
          <w:w w:val="110"/>
        </w:rPr>
        <w:t>verranno</w:t>
      </w:r>
      <w:r>
        <w:rPr>
          <w:spacing w:val="1"/>
          <w:w w:val="110"/>
        </w:rPr>
        <w:t xml:space="preserve"> </w:t>
      </w:r>
      <w:r>
        <w:rPr>
          <w:w w:val="110"/>
        </w:rPr>
        <w:t>effettuati</w:t>
      </w:r>
      <w:r>
        <w:rPr>
          <w:spacing w:val="68"/>
          <w:w w:val="110"/>
        </w:rPr>
        <w:t xml:space="preserve"> </w:t>
      </w:r>
      <w:r>
        <w:rPr>
          <w:w w:val="110"/>
        </w:rPr>
        <w:t>e</w:t>
      </w:r>
      <w:r>
        <w:rPr>
          <w:spacing w:val="68"/>
          <w:w w:val="110"/>
        </w:rPr>
        <w:t xml:space="preserve"> </w:t>
      </w:r>
      <w:r>
        <w:rPr>
          <w:w w:val="110"/>
        </w:rPr>
        <w:t>pubblicati</w:t>
      </w:r>
      <w:r>
        <w:rPr>
          <w:spacing w:val="68"/>
          <w:w w:val="110"/>
        </w:rPr>
        <w:t xml:space="preserve"> </w:t>
      </w:r>
      <w:r>
        <w:rPr>
          <w:w w:val="110"/>
        </w:rPr>
        <w:t>nelle</w:t>
      </w:r>
      <w:r>
        <w:rPr>
          <w:spacing w:val="1"/>
          <w:w w:val="110"/>
        </w:rPr>
        <w:t xml:space="preserve"> </w:t>
      </w:r>
      <w:r>
        <w:rPr>
          <w:w w:val="110"/>
        </w:rPr>
        <w:t>medesime</w:t>
      </w:r>
      <w:r>
        <w:rPr>
          <w:spacing w:val="21"/>
          <w:w w:val="110"/>
        </w:rPr>
        <w:t xml:space="preserve"> </w:t>
      </w:r>
      <w:r>
        <w:rPr>
          <w:w w:val="110"/>
        </w:rPr>
        <w:t>modalità.</w:t>
      </w:r>
    </w:p>
    <w:p w:rsidR="000603D0" w:rsidRDefault="000603D0">
      <w:pPr>
        <w:pStyle w:val="Corpotesto"/>
        <w:spacing w:before="8"/>
        <w:rPr>
          <w:sz w:val="43"/>
        </w:rPr>
      </w:pPr>
    </w:p>
    <w:p w:rsidR="00E413FD" w:rsidRDefault="00E413FD" w:rsidP="00D42E9A">
      <w:pPr>
        <w:pStyle w:val="Corpotesto"/>
        <w:spacing w:before="3"/>
        <w:ind w:left="132" w:right="595"/>
        <w:jc w:val="both"/>
        <w:rPr>
          <w:w w:val="110"/>
        </w:rPr>
      </w:pPr>
      <w:r>
        <w:rPr>
          <w:w w:val="110"/>
        </w:rPr>
        <w:t>Si allegano alla presente:</w:t>
      </w:r>
    </w:p>
    <w:p w:rsidR="00E413FD" w:rsidRDefault="00E413FD" w:rsidP="00E413FD">
      <w:pPr>
        <w:pStyle w:val="Corpotesto"/>
        <w:numPr>
          <w:ilvl w:val="0"/>
          <w:numId w:val="5"/>
        </w:numPr>
        <w:spacing w:before="3"/>
        <w:ind w:right="595"/>
        <w:jc w:val="both"/>
        <w:rPr>
          <w:w w:val="110"/>
        </w:rPr>
      </w:pPr>
      <w:r>
        <w:rPr>
          <w:w w:val="110"/>
        </w:rPr>
        <w:t xml:space="preserve">Nota </w:t>
      </w:r>
      <w:proofErr w:type="spellStart"/>
      <w:r>
        <w:rPr>
          <w:w w:val="110"/>
        </w:rPr>
        <w:t>Miur</w:t>
      </w:r>
      <w:proofErr w:type="spellEnd"/>
      <w:r>
        <w:rPr>
          <w:w w:val="110"/>
        </w:rPr>
        <w:t xml:space="preserve"> </w:t>
      </w:r>
      <w:r w:rsidRPr="00E413FD">
        <w:rPr>
          <w:w w:val="110"/>
        </w:rPr>
        <w:t>n° 0000828 del 16/06/2022 “Esami di stato 2022 del primo e del secondo ciclo di istruzione – misure precauzionali”.</w:t>
      </w:r>
    </w:p>
    <w:p w:rsidR="00D42E9A" w:rsidRPr="00D42E9A" w:rsidRDefault="00E413FD" w:rsidP="00E413FD">
      <w:pPr>
        <w:pStyle w:val="Corpotesto"/>
        <w:numPr>
          <w:ilvl w:val="0"/>
          <w:numId w:val="5"/>
        </w:numPr>
        <w:spacing w:before="3"/>
        <w:ind w:right="595"/>
        <w:jc w:val="both"/>
        <w:rPr>
          <w:w w:val="110"/>
        </w:rPr>
      </w:pPr>
      <w:r>
        <w:rPr>
          <w:w w:val="110"/>
        </w:rPr>
        <w:t xml:space="preserve"> P</w:t>
      </w:r>
      <w:r w:rsidR="00D42E9A" w:rsidRPr="00D42E9A">
        <w:rPr>
          <w:w w:val="110"/>
        </w:rPr>
        <w:t xml:space="preserve">lanimetrie con la dislocazione delle aule per le varie Commissioni di Esame e i relativi percorsi di Entrata/Uscita. </w:t>
      </w:r>
    </w:p>
    <w:p w:rsidR="00D42E9A" w:rsidRDefault="00D42E9A">
      <w:pPr>
        <w:pStyle w:val="Corpotesto"/>
        <w:spacing w:before="8"/>
        <w:rPr>
          <w:sz w:val="43"/>
        </w:rPr>
      </w:pPr>
    </w:p>
    <w:p w:rsidR="00D42E9A" w:rsidRDefault="00D42E9A">
      <w:pPr>
        <w:pStyle w:val="Corpotesto"/>
        <w:spacing w:before="8"/>
        <w:rPr>
          <w:sz w:val="43"/>
        </w:rPr>
      </w:pPr>
    </w:p>
    <w:p w:rsidR="000603D0" w:rsidRDefault="004E0E8B">
      <w:pPr>
        <w:pStyle w:val="Titolo1"/>
        <w:ind w:left="224"/>
        <w:jc w:val="both"/>
      </w:pPr>
      <w:r>
        <w:rPr>
          <w:w w:val="130"/>
        </w:rPr>
        <w:t>Amantea,</w:t>
      </w:r>
      <w:r>
        <w:rPr>
          <w:spacing w:val="19"/>
          <w:w w:val="130"/>
        </w:rPr>
        <w:t xml:space="preserve"> </w:t>
      </w:r>
      <w:r w:rsidR="002D6A01">
        <w:rPr>
          <w:w w:val="130"/>
        </w:rPr>
        <w:t>17/06/2022</w:t>
      </w:r>
      <w:r>
        <w:rPr>
          <w:w w:val="130"/>
        </w:rPr>
        <w:t>.</w:t>
      </w:r>
    </w:p>
    <w:p w:rsidR="000603D0" w:rsidRDefault="000603D0">
      <w:pPr>
        <w:jc w:val="both"/>
        <w:sectPr w:rsidR="000603D0" w:rsidSect="00D30580">
          <w:pgSz w:w="11910" w:h="16840"/>
          <w:pgMar w:top="1500" w:right="540" w:bottom="993" w:left="1000" w:header="720" w:footer="720" w:gutter="0"/>
          <w:cols w:space="720"/>
        </w:sectPr>
      </w:pPr>
    </w:p>
    <w:p w:rsidR="000603D0" w:rsidRDefault="000603D0">
      <w:pPr>
        <w:pStyle w:val="Corpotesto"/>
        <w:spacing w:before="4"/>
        <w:rPr>
          <w:rFonts w:ascii="Times New Roman"/>
          <w:b/>
          <w:sz w:val="12"/>
        </w:rPr>
      </w:pPr>
    </w:p>
    <w:p w:rsidR="000603D0" w:rsidRDefault="004E0E8B">
      <w:pPr>
        <w:spacing w:before="103"/>
        <w:ind w:left="118"/>
        <w:rPr>
          <w:rFonts w:ascii="Times New Roman"/>
          <w:b/>
          <w:sz w:val="28"/>
        </w:rPr>
      </w:pPr>
      <w:r>
        <w:rPr>
          <w:rFonts w:ascii="Times New Roman"/>
          <w:b/>
          <w:color w:val="1C1F23"/>
          <w:sz w:val="28"/>
        </w:rPr>
        <w:t>LA</w:t>
      </w:r>
      <w:r>
        <w:rPr>
          <w:rFonts w:ascii="Times New Roman"/>
          <w:b/>
          <w:color w:val="1C1F23"/>
          <w:spacing w:val="69"/>
          <w:sz w:val="28"/>
        </w:rPr>
        <w:t xml:space="preserve"> </w:t>
      </w:r>
      <w:r>
        <w:rPr>
          <w:rFonts w:ascii="Times New Roman"/>
          <w:b/>
          <w:color w:val="1C1F23"/>
          <w:sz w:val="28"/>
        </w:rPr>
        <w:t>COMMISSIONE</w:t>
      </w:r>
    </w:p>
    <w:p w:rsidR="000603D0" w:rsidRDefault="000603D0">
      <w:pPr>
        <w:pStyle w:val="Corpotesto"/>
        <w:spacing w:before="8"/>
        <w:rPr>
          <w:rFonts w:ascii="Times New Roman"/>
          <w:b/>
          <w:sz w:val="27"/>
        </w:rPr>
      </w:pPr>
    </w:p>
    <w:p w:rsidR="000603D0" w:rsidRDefault="004E0E8B">
      <w:pPr>
        <w:spacing w:before="1"/>
        <w:ind w:left="118"/>
        <w:rPr>
          <w:sz w:val="28"/>
        </w:rPr>
      </w:pPr>
      <w:r>
        <w:rPr>
          <w:rFonts w:ascii="Times New Roman"/>
          <w:b/>
          <w:color w:val="1C1F23"/>
          <w:w w:val="120"/>
          <w:sz w:val="28"/>
        </w:rPr>
        <w:t>Il</w:t>
      </w:r>
      <w:r>
        <w:rPr>
          <w:rFonts w:ascii="Times New Roman"/>
          <w:b/>
          <w:color w:val="1C1F23"/>
          <w:spacing w:val="-16"/>
          <w:w w:val="120"/>
          <w:sz w:val="28"/>
        </w:rPr>
        <w:t xml:space="preserve"> </w:t>
      </w:r>
      <w:r>
        <w:rPr>
          <w:rFonts w:ascii="Times New Roman"/>
          <w:b/>
          <w:color w:val="1C1F23"/>
          <w:w w:val="120"/>
          <w:sz w:val="28"/>
        </w:rPr>
        <w:t>Medico</w:t>
      </w:r>
      <w:r>
        <w:rPr>
          <w:rFonts w:ascii="Times New Roman"/>
          <w:b/>
          <w:color w:val="1C1F23"/>
          <w:spacing w:val="-16"/>
          <w:w w:val="120"/>
          <w:sz w:val="28"/>
        </w:rPr>
        <w:t xml:space="preserve"> </w:t>
      </w:r>
      <w:r>
        <w:rPr>
          <w:rFonts w:ascii="Times New Roman"/>
          <w:b/>
          <w:color w:val="1C1F23"/>
          <w:w w:val="120"/>
          <w:sz w:val="28"/>
        </w:rPr>
        <w:t>del</w:t>
      </w:r>
      <w:r>
        <w:rPr>
          <w:rFonts w:ascii="Times New Roman"/>
          <w:b/>
          <w:color w:val="1C1F23"/>
          <w:spacing w:val="-17"/>
          <w:w w:val="120"/>
          <w:sz w:val="28"/>
        </w:rPr>
        <w:t xml:space="preserve"> </w:t>
      </w:r>
      <w:r>
        <w:rPr>
          <w:rFonts w:ascii="Times New Roman"/>
          <w:b/>
          <w:color w:val="1C1F23"/>
          <w:w w:val="120"/>
          <w:sz w:val="28"/>
        </w:rPr>
        <w:t>Lavoro</w:t>
      </w:r>
      <w:r>
        <w:rPr>
          <w:rFonts w:ascii="Times New Roman"/>
          <w:b/>
          <w:color w:val="1C1F23"/>
          <w:spacing w:val="-17"/>
          <w:w w:val="120"/>
          <w:sz w:val="28"/>
        </w:rPr>
        <w:t xml:space="preserve"> </w:t>
      </w:r>
      <w:r>
        <w:rPr>
          <w:rFonts w:ascii="Times New Roman"/>
          <w:b/>
          <w:color w:val="1C1F23"/>
          <w:w w:val="120"/>
          <w:sz w:val="28"/>
        </w:rPr>
        <w:t>Competente,</w:t>
      </w:r>
      <w:r>
        <w:rPr>
          <w:rFonts w:ascii="Times New Roman"/>
          <w:b/>
          <w:color w:val="1C1F23"/>
          <w:spacing w:val="-15"/>
          <w:w w:val="120"/>
          <w:sz w:val="28"/>
        </w:rPr>
        <w:t xml:space="preserve"> </w:t>
      </w:r>
      <w:r>
        <w:rPr>
          <w:color w:val="1C1F23"/>
          <w:w w:val="120"/>
          <w:sz w:val="28"/>
        </w:rPr>
        <w:t>Dott.</w:t>
      </w:r>
      <w:r>
        <w:rPr>
          <w:color w:val="1C1F23"/>
          <w:spacing w:val="-11"/>
          <w:w w:val="120"/>
          <w:sz w:val="28"/>
        </w:rPr>
        <w:t xml:space="preserve"> </w:t>
      </w:r>
      <w:r>
        <w:rPr>
          <w:color w:val="1C1F23"/>
          <w:w w:val="120"/>
          <w:sz w:val="28"/>
        </w:rPr>
        <w:t>Pietro</w:t>
      </w:r>
      <w:r>
        <w:rPr>
          <w:color w:val="1C1F23"/>
          <w:spacing w:val="-11"/>
          <w:w w:val="120"/>
          <w:sz w:val="28"/>
        </w:rPr>
        <w:t xml:space="preserve"> </w:t>
      </w:r>
      <w:r>
        <w:rPr>
          <w:color w:val="1C1F23"/>
          <w:w w:val="120"/>
          <w:sz w:val="28"/>
        </w:rPr>
        <w:t>Borsani</w:t>
      </w:r>
    </w:p>
    <w:p w:rsidR="000603D0" w:rsidRDefault="000603D0">
      <w:pPr>
        <w:pStyle w:val="Corpotesto"/>
        <w:rPr>
          <w:sz w:val="32"/>
        </w:rPr>
      </w:pPr>
    </w:p>
    <w:p w:rsidR="000603D0" w:rsidRDefault="000603D0">
      <w:pPr>
        <w:pStyle w:val="Corpotesto"/>
        <w:rPr>
          <w:sz w:val="32"/>
        </w:rPr>
      </w:pPr>
    </w:p>
    <w:p w:rsidR="000603D0" w:rsidRDefault="000603D0">
      <w:pPr>
        <w:pStyle w:val="Corpotesto"/>
        <w:rPr>
          <w:sz w:val="32"/>
        </w:rPr>
      </w:pPr>
    </w:p>
    <w:p w:rsidR="000603D0" w:rsidRDefault="004E0E8B">
      <w:pPr>
        <w:spacing w:before="264" w:line="259" w:lineRule="auto"/>
        <w:ind w:left="118" w:right="2451"/>
        <w:rPr>
          <w:sz w:val="28"/>
        </w:rPr>
      </w:pPr>
      <w:r>
        <w:rPr>
          <w:rFonts w:ascii="Times New Roman"/>
          <w:b/>
          <w:color w:val="1C1F23"/>
          <w:w w:val="120"/>
          <w:sz w:val="28"/>
        </w:rPr>
        <w:t>Legale Rappresentante del Datore di Lavoro,</w:t>
      </w:r>
      <w:r>
        <w:rPr>
          <w:rFonts w:ascii="Times New Roman"/>
          <w:b/>
          <w:color w:val="1C1F23"/>
          <w:spacing w:val="1"/>
          <w:w w:val="120"/>
          <w:sz w:val="28"/>
        </w:rPr>
        <w:t xml:space="preserve"> </w:t>
      </w:r>
      <w:r>
        <w:rPr>
          <w:rFonts w:ascii="Times New Roman"/>
          <w:b/>
          <w:color w:val="1C1F23"/>
          <w:w w:val="120"/>
          <w:sz w:val="28"/>
        </w:rPr>
        <w:t>Dirigente</w:t>
      </w:r>
      <w:r>
        <w:rPr>
          <w:rFonts w:ascii="Times New Roman"/>
          <w:b/>
          <w:color w:val="1C1F23"/>
          <w:spacing w:val="-5"/>
          <w:w w:val="120"/>
          <w:sz w:val="28"/>
        </w:rPr>
        <w:t xml:space="preserve"> </w:t>
      </w:r>
      <w:r>
        <w:rPr>
          <w:rFonts w:ascii="Times New Roman"/>
          <w:b/>
          <w:color w:val="1C1F23"/>
          <w:w w:val="120"/>
          <w:sz w:val="28"/>
        </w:rPr>
        <w:t>Scolastica,</w:t>
      </w:r>
      <w:r>
        <w:rPr>
          <w:rFonts w:ascii="Times New Roman"/>
          <w:b/>
          <w:color w:val="1C1F23"/>
          <w:spacing w:val="-10"/>
          <w:w w:val="120"/>
          <w:sz w:val="28"/>
        </w:rPr>
        <w:t xml:space="preserve"> </w:t>
      </w:r>
      <w:r>
        <w:rPr>
          <w:color w:val="1C1F23"/>
          <w:w w:val="120"/>
          <w:sz w:val="28"/>
        </w:rPr>
        <w:t>Prof.</w:t>
      </w:r>
      <w:r>
        <w:rPr>
          <w:color w:val="1C1F23"/>
          <w:spacing w:val="1"/>
          <w:w w:val="120"/>
          <w:sz w:val="28"/>
        </w:rPr>
        <w:t xml:space="preserve"> </w:t>
      </w:r>
      <w:proofErr w:type="spellStart"/>
      <w:r>
        <w:rPr>
          <w:color w:val="1C1F23"/>
          <w:w w:val="120"/>
          <w:sz w:val="28"/>
        </w:rPr>
        <w:t>ssa</w:t>
      </w:r>
      <w:proofErr w:type="spellEnd"/>
      <w:r>
        <w:rPr>
          <w:color w:val="1C1F23"/>
          <w:spacing w:val="2"/>
          <w:w w:val="120"/>
          <w:sz w:val="28"/>
        </w:rPr>
        <w:t xml:space="preserve"> </w:t>
      </w:r>
      <w:r>
        <w:rPr>
          <w:color w:val="1C1F23"/>
          <w:w w:val="120"/>
          <w:sz w:val="28"/>
        </w:rPr>
        <w:t>Angela</w:t>
      </w:r>
      <w:r>
        <w:rPr>
          <w:color w:val="1C1F23"/>
          <w:spacing w:val="3"/>
          <w:w w:val="120"/>
          <w:sz w:val="28"/>
        </w:rPr>
        <w:t xml:space="preserve"> </w:t>
      </w:r>
      <w:r>
        <w:rPr>
          <w:color w:val="1C1F23"/>
          <w:w w:val="120"/>
          <w:sz w:val="28"/>
        </w:rPr>
        <w:t>De</w:t>
      </w:r>
      <w:r>
        <w:rPr>
          <w:color w:val="1C1F23"/>
          <w:spacing w:val="2"/>
          <w:w w:val="120"/>
          <w:sz w:val="28"/>
        </w:rPr>
        <w:t xml:space="preserve"> </w:t>
      </w:r>
      <w:r>
        <w:rPr>
          <w:color w:val="1C1F23"/>
          <w:w w:val="120"/>
          <w:sz w:val="28"/>
        </w:rPr>
        <w:t>Carlo</w:t>
      </w:r>
    </w:p>
    <w:p w:rsidR="000603D0" w:rsidRDefault="000603D0">
      <w:pPr>
        <w:pStyle w:val="Corpotesto"/>
        <w:rPr>
          <w:sz w:val="32"/>
        </w:rPr>
      </w:pPr>
    </w:p>
    <w:p w:rsidR="000603D0" w:rsidRDefault="000603D0">
      <w:pPr>
        <w:pStyle w:val="Corpotesto"/>
        <w:rPr>
          <w:sz w:val="32"/>
        </w:rPr>
      </w:pPr>
    </w:p>
    <w:p w:rsidR="000603D0" w:rsidRDefault="000603D0">
      <w:pPr>
        <w:pStyle w:val="Corpotesto"/>
        <w:spacing w:before="10"/>
        <w:rPr>
          <w:sz w:val="45"/>
        </w:rPr>
      </w:pPr>
    </w:p>
    <w:p w:rsidR="000603D0" w:rsidRDefault="004E0E8B">
      <w:pPr>
        <w:pStyle w:val="Titolo1"/>
      </w:pPr>
      <w:r>
        <w:rPr>
          <w:color w:val="1C1F23"/>
          <w:w w:val="120"/>
        </w:rPr>
        <w:t>Il</w:t>
      </w:r>
      <w:r>
        <w:rPr>
          <w:color w:val="1C1F23"/>
          <w:spacing w:val="12"/>
          <w:w w:val="120"/>
        </w:rPr>
        <w:t xml:space="preserve"> </w:t>
      </w:r>
      <w:r>
        <w:rPr>
          <w:color w:val="1C1F23"/>
          <w:w w:val="120"/>
        </w:rPr>
        <w:t>Direttore</w:t>
      </w:r>
      <w:r>
        <w:rPr>
          <w:color w:val="1C1F23"/>
          <w:spacing w:val="11"/>
          <w:w w:val="120"/>
        </w:rPr>
        <w:t xml:space="preserve"> </w:t>
      </w:r>
      <w:r>
        <w:rPr>
          <w:color w:val="1C1F23"/>
          <w:w w:val="120"/>
        </w:rPr>
        <w:t>dei</w:t>
      </w:r>
      <w:r>
        <w:rPr>
          <w:color w:val="1C1F23"/>
          <w:spacing w:val="10"/>
          <w:w w:val="120"/>
        </w:rPr>
        <w:t xml:space="preserve"> </w:t>
      </w:r>
      <w:r>
        <w:rPr>
          <w:color w:val="1C1F23"/>
          <w:w w:val="120"/>
        </w:rPr>
        <w:t>Servizi</w:t>
      </w:r>
      <w:r>
        <w:rPr>
          <w:color w:val="1C1F23"/>
          <w:spacing w:val="8"/>
          <w:w w:val="120"/>
        </w:rPr>
        <w:t xml:space="preserve"> </w:t>
      </w:r>
      <w:r>
        <w:rPr>
          <w:color w:val="1C1F23"/>
          <w:w w:val="120"/>
        </w:rPr>
        <w:t>Generali</w:t>
      </w:r>
      <w:r>
        <w:rPr>
          <w:color w:val="1C1F23"/>
          <w:spacing w:val="8"/>
          <w:w w:val="120"/>
        </w:rPr>
        <w:t xml:space="preserve"> </w:t>
      </w:r>
      <w:r>
        <w:rPr>
          <w:color w:val="1C1F23"/>
          <w:w w:val="120"/>
        </w:rPr>
        <w:t>ed</w:t>
      </w:r>
      <w:r>
        <w:rPr>
          <w:color w:val="1C1F23"/>
          <w:spacing w:val="11"/>
          <w:w w:val="120"/>
        </w:rPr>
        <w:t xml:space="preserve"> </w:t>
      </w:r>
      <w:r>
        <w:rPr>
          <w:color w:val="1C1F23"/>
          <w:w w:val="120"/>
        </w:rPr>
        <w:t>Amministrativi,</w:t>
      </w:r>
    </w:p>
    <w:p w:rsidR="000603D0" w:rsidRDefault="004E0E8B">
      <w:pPr>
        <w:pStyle w:val="Corpotesto"/>
        <w:spacing w:before="29"/>
        <w:ind w:left="118"/>
      </w:pPr>
      <w:r>
        <w:rPr>
          <w:color w:val="1C1F23"/>
          <w:w w:val="115"/>
        </w:rPr>
        <w:t>Dott.</w:t>
      </w:r>
      <w:r>
        <w:rPr>
          <w:color w:val="1C1F23"/>
          <w:spacing w:val="14"/>
          <w:w w:val="115"/>
        </w:rPr>
        <w:t xml:space="preserve"> </w:t>
      </w:r>
      <w:r>
        <w:rPr>
          <w:color w:val="1C1F23"/>
          <w:w w:val="115"/>
        </w:rPr>
        <w:t>Antonio</w:t>
      </w:r>
      <w:r>
        <w:rPr>
          <w:color w:val="1C1F23"/>
          <w:spacing w:val="14"/>
          <w:w w:val="115"/>
        </w:rPr>
        <w:t xml:space="preserve"> </w:t>
      </w:r>
      <w:r>
        <w:rPr>
          <w:color w:val="1C1F23"/>
          <w:w w:val="115"/>
        </w:rPr>
        <w:t>Calabria</w:t>
      </w:r>
    </w:p>
    <w:p w:rsidR="000603D0" w:rsidRDefault="000603D0">
      <w:pPr>
        <w:pStyle w:val="Corpotesto"/>
        <w:rPr>
          <w:sz w:val="32"/>
        </w:rPr>
      </w:pPr>
    </w:p>
    <w:p w:rsidR="000603D0" w:rsidRDefault="000603D0">
      <w:pPr>
        <w:pStyle w:val="Corpotesto"/>
        <w:rPr>
          <w:sz w:val="32"/>
        </w:rPr>
      </w:pPr>
    </w:p>
    <w:p w:rsidR="000603D0" w:rsidRDefault="000603D0">
      <w:pPr>
        <w:pStyle w:val="Corpotesto"/>
        <w:spacing w:before="8"/>
        <w:rPr>
          <w:sz w:val="36"/>
        </w:rPr>
      </w:pPr>
    </w:p>
    <w:p w:rsidR="000603D0" w:rsidRDefault="004E0E8B">
      <w:pPr>
        <w:pStyle w:val="Titolo1"/>
        <w:spacing w:before="1"/>
      </w:pPr>
      <w:r>
        <w:rPr>
          <w:color w:val="1C1F23"/>
          <w:w w:val="120"/>
        </w:rPr>
        <w:t>Il</w:t>
      </w:r>
      <w:r>
        <w:rPr>
          <w:color w:val="1C1F23"/>
          <w:spacing w:val="7"/>
          <w:w w:val="120"/>
        </w:rPr>
        <w:t xml:space="preserve"> </w:t>
      </w:r>
      <w:r>
        <w:rPr>
          <w:color w:val="1C1F23"/>
          <w:w w:val="120"/>
        </w:rPr>
        <w:t>Rappresentante</w:t>
      </w:r>
      <w:r>
        <w:rPr>
          <w:color w:val="1C1F23"/>
          <w:spacing w:val="7"/>
          <w:w w:val="120"/>
        </w:rPr>
        <w:t xml:space="preserve"> </w:t>
      </w:r>
      <w:r>
        <w:rPr>
          <w:color w:val="1C1F23"/>
          <w:w w:val="120"/>
        </w:rPr>
        <w:t>della</w:t>
      </w:r>
      <w:r>
        <w:rPr>
          <w:color w:val="1C1F23"/>
          <w:spacing w:val="4"/>
          <w:w w:val="120"/>
        </w:rPr>
        <w:t xml:space="preserve"> </w:t>
      </w:r>
      <w:r>
        <w:rPr>
          <w:color w:val="1C1F23"/>
          <w:w w:val="120"/>
        </w:rPr>
        <w:t>Sicurezza</w:t>
      </w:r>
      <w:r>
        <w:rPr>
          <w:color w:val="1C1F23"/>
          <w:spacing w:val="5"/>
          <w:w w:val="120"/>
        </w:rPr>
        <w:t xml:space="preserve"> </w:t>
      </w:r>
      <w:r>
        <w:rPr>
          <w:color w:val="1C1F23"/>
          <w:w w:val="120"/>
        </w:rPr>
        <w:t>dei</w:t>
      </w:r>
      <w:r>
        <w:rPr>
          <w:color w:val="1C1F23"/>
          <w:spacing w:val="5"/>
          <w:w w:val="120"/>
        </w:rPr>
        <w:t xml:space="preserve"> </w:t>
      </w:r>
      <w:r>
        <w:rPr>
          <w:color w:val="1C1F23"/>
          <w:w w:val="120"/>
        </w:rPr>
        <w:t>Lavoratori,</w:t>
      </w:r>
    </w:p>
    <w:p w:rsidR="000603D0" w:rsidRDefault="000603D0">
      <w:pPr>
        <w:pStyle w:val="Corpotesto"/>
        <w:spacing w:before="6"/>
        <w:rPr>
          <w:rFonts w:ascii="Times New Roman"/>
          <w:b/>
          <w:sz w:val="27"/>
        </w:rPr>
      </w:pPr>
    </w:p>
    <w:p w:rsidR="000603D0" w:rsidRDefault="002D6A01">
      <w:pPr>
        <w:pStyle w:val="Corpotesto"/>
        <w:ind w:left="118"/>
      </w:pPr>
      <w:r>
        <w:rPr>
          <w:color w:val="1C1F23"/>
          <w:w w:val="115"/>
        </w:rPr>
        <w:t xml:space="preserve">Non </w:t>
      </w:r>
      <w:r w:rsidR="00AF004B">
        <w:rPr>
          <w:color w:val="1C1F23"/>
          <w:w w:val="115"/>
        </w:rPr>
        <w:t>individuato</w:t>
      </w:r>
      <w:r>
        <w:rPr>
          <w:color w:val="1C1F23"/>
          <w:w w:val="115"/>
        </w:rPr>
        <w:t>.</w:t>
      </w:r>
    </w:p>
    <w:p w:rsidR="000603D0" w:rsidRDefault="000603D0">
      <w:pPr>
        <w:pStyle w:val="Corpotesto"/>
        <w:rPr>
          <w:sz w:val="32"/>
        </w:rPr>
      </w:pPr>
    </w:p>
    <w:p w:rsidR="000603D0" w:rsidRDefault="000603D0">
      <w:pPr>
        <w:pStyle w:val="Corpotesto"/>
        <w:rPr>
          <w:sz w:val="32"/>
        </w:rPr>
      </w:pPr>
    </w:p>
    <w:p w:rsidR="000603D0" w:rsidRDefault="000603D0">
      <w:pPr>
        <w:pStyle w:val="Corpotesto"/>
        <w:spacing w:before="3"/>
        <w:rPr>
          <w:sz w:val="42"/>
        </w:rPr>
      </w:pPr>
    </w:p>
    <w:p w:rsidR="000603D0" w:rsidRDefault="004E0E8B">
      <w:pPr>
        <w:pStyle w:val="Titolo1"/>
      </w:pPr>
      <w:r>
        <w:rPr>
          <w:color w:val="1C1F23"/>
          <w:w w:val="120"/>
        </w:rPr>
        <w:t>La</w:t>
      </w:r>
      <w:r>
        <w:rPr>
          <w:color w:val="1C1F23"/>
          <w:spacing w:val="13"/>
          <w:w w:val="120"/>
        </w:rPr>
        <w:t xml:space="preserve"> </w:t>
      </w:r>
      <w:r>
        <w:rPr>
          <w:color w:val="1C1F23"/>
          <w:w w:val="120"/>
        </w:rPr>
        <w:t>Funzione</w:t>
      </w:r>
      <w:r>
        <w:rPr>
          <w:color w:val="1C1F23"/>
          <w:spacing w:val="14"/>
          <w:w w:val="120"/>
        </w:rPr>
        <w:t xml:space="preserve"> </w:t>
      </w:r>
      <w:r>
        <w:rPr>
          <w:color w:val="1C1F23"/>
          <w:w w:val="120"/>
        </w:rPr>
        <w:t>strumentale</w:t>
      </w:r>
      <w:r>
        <w:rPr>
          <w:color w:val="1C1F23"/>
          <w:spacing w:val="15"/>
          <w:w w:val="120"/>
        </w:rPr>
        <w:t xml:space="preserve"> </w:t>
      </w:r>
      <w:r>
        <w:rPr>
          <w:color w:val="1C1F23"/>
          <w:w w:val="120"/>
        </w:rPr>
        <w:t>per</w:t>
      </w:r>
      <w:r>
        <w:rPr>
          <w:color w:val="1C1F23"/>
          <w:spacing w:val="13"/>
          <w:w w:val="120"/>
        </w:rPr>
        <w:t xml:space="preserve"> </w:t>
      </w:r>
      <w:r>
        <w:rPr>
          <w:color w:val="1C1F23"/>
          <w:w w:val="120"/>
        </w:rPr>
        <w:t>la</w:t>
      </w:r>
      <w:r>
        <w:rPr>
          <w:color w:val="1C1F23"/>
          <w:spacing w:val="13"/>
          <w:w w:val="120"/>
        </w:rPr>
        <w:t xml:space="preserve"> </w:t>
      </w:r>
      <w:r>
        <w:rPr>
          <w:color w:val="1C1F23"/>
          <w:w w:val="120"/>
        </w:rPr>
        <w:t>Sicurezza,</w:t>
      </w:r>
    </w:p>
    <w:p w:rsidR="000603D0" w:rsidRDefault="000603D0">
      <w:pPr>
        <w:pStyle w:val="Corpotesto"/>
        <w:spacing w:before="1"/>
        <w:rPr>
          <w:rFonts w:ascii="Times New Roman"/>
          <w:b/>
          <w:sz w:val="36"/>
        </w:rPr>
      </w:pPr>
    </w:p>
    <w:p w:rsidR="000603D0" w:rsidRDefault="004E0E8B">
      <w:pPr>
        <w:pStyle w:val="Corpotesto"/>
        <w:ind w:left="118"/>
      </w:pPr>
      <w:r>
        <w:rPr>
          <w:color w:val="1C1F23"/>
          <w:w w:val="115"/>
        </w:rPr>
        <w:t xml:space="preserve">Prof. Pasqualino </w:t>
      </w:r>
      <w:proofErr w:type="spellStart"/>
      <w:r>
        <w:rPr>
          <w:color w:val="1C1F23"/>
          <w:w w:val="115"/>
        </w:rPr>
        <w:t>Sellaro</w:t>
      </w:r>
      <w:proofErr w:type="spellEnd"/>
    </w:p>
    <w:p w:rsidR="000603D0" w:rsidRDefault="000603D0">
      <w:pPr>
        <w:pStyle w:val="Corpotesto"/>
        <w:rPr>
          <w:sz w:val="32"/>
        </w:rPr>
      </w:pPr>
    </w:p>
    <w:p w:rsidR="000603D0" w:rsidRDefault="000603D0">
      <w:pPr>
        <w:pStyle w:val="Corpotesto"/>
        <w:rPr>
          <w:sz w:val="32"/>
        </w:rPr>
      </w:pPr>
    </w:p>
    <w:p w:rsidR="000603D0" w:rsidRDefault="000603D0">
      <w:pPr>
        <w:pStyle w:val="Corpotesto"/>
        <w:rPr>
          <w:sz w:val="32"/>
        </w:rPr>
      </w:pPr>
    </w:p>
    <w:p w:rsidR="000603D0" w:rsidRDefault="004E0E8B">
      <w:pPr>
        <w:pStyle w:val="Corpotesto"/>
        <w:spacing w:before="193" w:line="259" w:lineRule="auto"/>
        <w:ind w:left="132" w:right="591"/>
        <w:jc w:val="both"/>
        <w:rPr>
          <w:rFonts w:ascii="Calibri" w:hAnsi="Calibri"/>
        </w:rPr>
      </w:pPr>
      <w:r>
        <w:rPr>
          <w:rFonts w:ascii="Calibri" w:hAnsi="Calibri"/>
        </w:rPr>
        <w:t>Originale</w:t>
      </w:r>
      <w:r>
        <w:rPr>
          <w:rFonts w:ascii="Calibri" w:hAnsi="Calibri"/>
          <w:spacing w:val="-9"/>
        </w:rPr>
        <w:t xml:space="preserve"> </w:t>
      </w:r>
      <w:r>
        <w:rPr>
          <w:rFonts w:ascii="Calibri" w:hAnsi="Calibri"/>
        </w:rPr>
        <w:t>firmato</w:t>
      </w:r>
      <w:r>
        <w:rPr>
          <w:rFonts w:ascii="Calibri" w:hAnsi="Calibri"/>
          <w:spacing w:val="-9"/>
        </w:rPr>
        <w:t xml:space="preserve"> </w:t>
      </w:r>
      <w:r>
        <w:rPr>
          <w:rFonts w:ascii="Calibri" w:hAnsi="Calibri"/>
        </w:rPr>
        <w:t>e</w:t>
      </w:r>
      <w:r>
        <w:rPr>
          <w:rFonts w:ascii="Calibri" w:hAnsi="Calibri"/>
          <w:spacing w:val="-8"/>
        </w:rPr>
        <w:t xml:space="preserve"> </w:t>
      </w:r>
      <w:r>
        <w:rPr>
          <w:rFonts w:ascii="Calibri" w:hAnsi="Calibri"/>
        </w:rPr>
        <w:t>custodito</w:t>
      </w:r>
      <w:r>
        <w:rPr>
          <w:rFonts w:ascii="Calibri" w:hAnsi="Calibri"/>
          <w:spacing w:val="-8"/>
        </w:rPr>
        <w:t xml:space="preserve"> </w:t>
      </w:r>
      <w:r>
        <w:rPr>
          <w:rFonts w:ascii="Calibri" w:hAnsi="Calibri"/>
        </w:rPr>
        <w:t>agli</w:t>
      </w:r>
      <w:r>
        <w:rPr>
          <w:rFonts w:ascii="Calibri" w:hAnsi="Calibri"/>
          <w:spacing w:val="-7"/>
        </w:rPr>
        <w:t xml:space="preserve"> </w:t>
      </w:r>
      <w:r>
        <w:rPr>
          <w:rFonts w:ascii="Calibri" w:hAnsi="Calibri"/>
        </w:rPr>
        <w:t>atti</w:t>
      </w:r>
      <w:r>
        <w:rPr>
          <w:rFonts w:ascii="Calibri" w:hAnsi="Calibri"/>
          <w:spacing w:val="-8"/>
        </w:rPr>
        <w:t xml:space="preserve"> </w:t>
      </w:r>
      <w:r>
        <w:rPr>
          <w:rFonts w:ascii="Calibri" w:hAnsi="Calibri"/>
        </w:rPr>
        <w:t>di</w:t>
      </w:r>
      <w:r>
        <w:rPr>
          <w:rFonts w:ascii="Calibri" w:hAnsi="Calibri"/>
          <w:spacing w:val="-8"/>
        </w:rPr>
        <w:t xml:space="preserve"> </w:t>
      </w:r>
      <w:r>
        <w:rPr>
          <w:rFonts w:ascii="Calibri" w:hAnsi="Calibri"/>
        </w:rPr>
        <w:t>questo</w:t>
      </w:r>
      <w:r>
        <w:rPr>
          <w:rFonts w:ascii="Calibri" w:hAnsi="Calibri"/>
          <w:spacing w:val="-8"/>
        </w:rPr>
        <w:t xml:space="preserve"> </w:t>
      </w:r>
      <w:r>
        <w:rPr>
          <w:rFonts w:ascii="Calibri" w:hAnsi="Calibri"/>
        </w:rPr>
        <w:t>Ufficio,</w:t>
      </w:r>
      <w:r>
        <w:rPr>
          <w:rFonts w:ascii="Calibri" w:hAnsi="Calibri"/>
          <w:spacing w:val="-9"/>
        </w:rPr>
        <w:t xml:space="preserve"> </w:t>
      </w:r>
      <w:r>
        <w:rPr>
          <w:rFonts w:ascii="Calibri" w:hAnsi="Calibri"/>
        </w:rPr>
        <w:t>ai</w:t>
      </w:r>
      <w:r>
        <w:rPr>
          <w:rFonts w:ascii="Calibri" w:hAnsi="Calibri"/>
          <w:spacing w:val="-8"/>
        </w:rPr>
        <w:t xml:space="preserve"> </w:t>
      </w:r>
      <w:r>
        <w:rPr>
          <w:rFonts w:ascii="Calibri" w:hAnsi="Calibri"/>
        </w:rPr>
        <w:t>sensi</w:t>
      </w:r>
      <w:r>
        <w:rPr>
          <w:rFonts w:ascii="Calibri" w:hAnsi="Calibri"/>
          <w:spacing w:val="-7"/>
        </w:rPr>
        <w:t xml:space="preserve"> </w:t>
      </w:r>
      <w:r>
        <w:rPr>
          <w:rFonts w:ascii="Calibri" w:hAnsi="Calibri"/>
        </w:rPr>
        <w:t>del</w:t>
      </w:r>
      <w:r>
        <w:rPr>
          <w:rFonts w:ascii="Calibri" w:hAnsi="Calibri"/>
          <w:spacing w:val="-8"/>
        </w:rPr>
        <w:t xml:space="preserve"> </w:t>
      </w:r>
      <w:r>
        <w:rPr>
          <w:rFonts w:ascii="Calibri" w:hAnsi="Calibri"/>
        </w:rPr>
        <w:t>D.P.R.</w:t>
      </w:r>
      <w:r>
        <w:rPr>
          <w:rFonts w:ascii="Calibri" w:hAnsi="Calibri"/>
          <w:spacing w:val="-9"/>
        </w:rPr>
        <w:t xml:space="preserve"> </w:t>
      </w:r>
      <w:r>
        <w:rPr>
          <w:rFonts w:ascii="Calibri" w:hAnsi="Calibri"/>
        </w:rPr>
        <w:t>28</w:t>
      </w:r>
      <w:r>
        <w:rPr>
          <w:rFonts w:ascii="Calibri" w:hAnsi="Calibri"/>
          <w:spacing w:val="-10"/>
        </w:rPr>
        <w:t xml:space="preserve"> </w:t>
      </w:r>
      <w:r>
        <w:rPr>
          <w:rFonts w:ascii="Calibri" w:hAnsi="Calibri"/>
        </w:rPr>
        <w:t>dicembre</w:t>
      </w:r>
      <w:r>
        <w:rPr>
          <w:rFonts w:ascii="Calibri" w:hAnsi="Calibri"/>
          <w:spacing w:val="-61"/>
        </w:rPr>
        <w:t xml:space="preserve"> </w:t>
      </w:r>
      <w:r>
        <w:rPr>
          <w:rFonts w:ascii="Calibri" w:hAnsi="Calibri"/>
        </w:rPr>
        <w:t>2000, n. 445 “Testo unico delle disposizioni legislative e regolamentari in materia di</w:t>
      </w:r>
      <w:r>
        <w:rPr>
          <w:rFonts w:ascii="Calibri" w:hAnsi="Calibri"/>
          <w:spacing w:val="1"/>
        </w:rPr>
        <w:t xml:space="preserve"> </w:t>
      </w:r>
      <w:r>
        <w:rPr>
          <w:rFonts w:ascii="Calibri" w:hAnsi="Calibri"/>
        </w:rPr>
        <w:t>documentazione</w:t>
      </w:r>
      <w:r>
        <w:rPr>
          <w:rFonts w:ascii="Calibri" w:hAnsi="Calibri"/>
          <w:spacing w:val="-3"/>
        </w:rPr>
        <w:t xml:space="preserve"> </w:t>
      </w:r>
      <w:r>
        <w:rPr>
          <w:rFonts w:ascii="Calibri" w:hAnsi="Calibri"/>
        </w:rPr>
        <w:t>amministrativa”.</w:t>
      </w:r>
    </w:p>
    <w:p w:rsidR="0008777A" w:rsidRDefault="0008777A">
      <w:pPr>
        <w:pStyle w:val="Corpotesto"/>
        <w:spacing w:before="193" w:line="259" w:lineRule="auto"/>
        <w:ind w:left="132" w:right="591"/>
        <w:jc w:val="both"/>
        <w:rPr>
          <w:rFonts w:ascii="Calibri" w:hAnsi="Calibri"/>
        </w:rPr>
      </w:pPr>
    </w:p>
    <w:sectPr w:rsidR="0008777A">
      <w:pgSz w:w="11910" w:h="16840"/>
      <w:pgMar w:top="1580" w:right="5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0131A"/>
    <w:multiLevelType w:val="hybridMultilevel"/>
    <w:tmpl w:val="0788526C"/>
    <w:lvl w:ilvl="0" w:tplc="7C9293FE">
      <w:start w:val="1"/>
      <w:numFmt w:val="decimal"/>
      <w:lvlText w:val="%1."/>
      <w:lvlJc w:val="left"/>
      <w:pPr>
        <w:ind w:left="132" w:hanging="375"/>
      </w:pPr>
      <w:rPr>
        <w:rFonts w:ascii="Cambria" w:eastAsia="Cambria" w:hAnsi="Cambria" w:cs="Cambria" w:hint="default"/>
        <w:w w:val="112"/>
        <w:sz w:val="28"/>
        <w:szCs w:val="28"/>
        <w:lang w:val="it-IT" w:eastAsia="en-US" w:bidi="ar-SA"/>
      </w:rPr>
    </w:lvl>
    <w:lvl w:ilvl="1" w:tplc="0468685C">
      <w:numFmt w:val="bullet"/>
      <w:lvlText w:val="•"/>
      <w:lvlJc w:val="left"/>
      <w:pPr>
        <w:ind w:left="1162" w:hanging="375"/>
      </w:pPr>
      <w:rPr>
        <w:rFonts w:hint="default"/>
        <w:lang w:val="it-IT" w:eastAsia="en-US" w:bidi="ar-SA"/>
      </w:rPr>
    </w:lvl>
    <w:lvl w:ilvl="2" w:tplc="1D04A01E">
      <w:numFmt w:val="bullet"/>
      <w:lvlText w:val="•"/>
      <w:lvlJc w:val="left"/>
      <w:pPr>
        <w:ind w:left="2185" w:hanging="375"/>
      </w:pPr>
      <w:rPr>
        <w:rFonts w:hint="default"/>
        <w:lang w:val="it-IT" w:eastAsia="en-US" w:bidi="ar-SA"/>
      </w:rPr>
    </w:lvl>
    <w:lvl w:ilvl="3" w:tplc="36E6622A">
      <w:numFmt w:val="bullet"/>
      <w:lvlText w:val="•"/>
      <w:lvlJc w:val="left"/>
      <w:pPr>
        <w:ind w:left="3207" w:hanging="375"/>
      </w:pPr>
      <w:rPr>
        <w:rFonts w:hint="default"/>
        <w:lang w:val="it-IT" w:eastAsia="en-US" w:bidi="ar-SA"/>
      </w:rPr>
    </w:lvl>
    <w:lvl w:ilvl="4" w:tplc="7DE05AFC">
      <w:numFmt w:val="bullet"/>
      <w:lvlText w:val="•"/>
      <w:lvlJc w:val="left"/>
      <w:pPr>
        <w:ind w:left="4230" w:hanging="375"/>
      </w:pPr>
      <w:rPr>
        <w:rFonts w:hint="default"/>
        <w:lang w:val="it-IT" w:eastAsia="en-US" w:bidi="ar-SA"/>
      </w:rPr>
    </w:lvl>
    <w:lvl w:ilvl="5" w:tplc="0A0E324A">
      <w:numFmt w:val="bullet"/>
      <w:lvlText w:val="•"/>
      <w:lvlJc w:val="left"/>
      <w:pPr>
        <w:ind w:left="5253" w:hanging="375"/>
      </w:pPr>
      <w:rPr>
        <w:rFonts w:hint="default"/>
        <w:lang w:val="it-IT" w:eastAsia="en-US" w:bidi="ar-SA"/>
      </w:rPr>
    </w:lvl>
    <w:lvl w:ilvl="6" w:tplc="918421BC">
      <w:numFmt w:val="bullet"/>
      <w:lvlText w:val="•"/>
      <w:lvlJc w:val="left"/>
      <w:pPr>
        <w:ind w:left="6275" w:hanging="375"/>
      </w:pPr>
      <w:rPr>
        <w:rFonts w:hint="default"/>
        <w:lang w:val="it-IT" w:eastAsia="en-US" w:bidi="ar-SA"/>
      </w:rPr>
    </w:lvl>
    <w:lvl w:ilvl="7" w:tplc="7952E2F6">
      <w:numFmt w:val="bullet"/>
      <w:lvlText w:val="•"/>
      <w:lvlJc w:val="left"/>
      <w:pPr>
        <w:ind w:left="7298" w:hanging="375"/>
      </w:pPr>
      <w:rPr>
        <w:rFonts w:hint="default"/>
        <w:lang w:val="it-IT" w:eastAsia="en-US" w:bidi="ar-SA"/>
      </w:rPr>
    </w:lvl>
    <w:lvl w:ilvl="8" w:tplc="7338C102">
      <w:numFmt w:val="bullet"/>
      <w:lvlText w:val="•"/>
      <w:lvlJc w:val="left"/>
      <w:pPr>
        <w:ind w:left="8321" w:hanging="375"/>
      </w:pPr>
      <w:rPr>
        <w:rFonts w:hint="default"/>
        <w:lang w:val="it-IT" w:eastAsia="en-US" w:bidi="ar-SA"/>
      </w:rPr>
    </w:lvl>
  </w:abstractNum>
  <w:abstractNum w:abstractNumId="1" w15:restartNumberingAfterBreak="0">
    <w:nsid w:val="31C047CC"/>
    <w:multiLevelType w:val="hybridMultilevel"/>
    <w:tmpl w:val="5F76AA3C"/>
    <w:lvl w:ilvl="0" w:tplc="41ACE786">
      <w:numFmt w:val="bullet"/>
      <w:lvlText w:val="-"/>
      <w:lvlJc w:val="left"/>
      <w:pPr>
        <w:ind w:left="1549" w:hanging="696"/>
      </w:pPr>
      <w:rPr>
        <w:rFonts w:ascii="Cambria" w:eastAsia="Cambria" w:hAnsi="Cambria" w:cs="Cambria" w:hint="default"/>
        <w:w w:val="120"/>
        <w:sz w:val="28"/>
        <w:szCs w:val="28"/>
        <w:lang w:val="it-IT" w:eastAsia="en-US" w:bidi="ar-SA"/>
      </w:rPr>
    </w:lvl>
    <w:lvl w:ilvl="1" w:tplc="86CA770E">
      <w:numFmt w:val="bullet"/>
      <w:lvlText w:val="•"/>
      <w:lvlJc w:val="left"/>
      <w:pPr>
        <w:ind w:left="2422" w:hanging="696"/>
      </w:pPr>
      <w:rPr>
        <w:rFonts w:hint="default"/>
        <w:lang w:val="it-IT" w:eastAsia="en-US" w:bidi="ar-SA"/>
      </w:rPr>
    </w:lvl>
    <w:lvl w:ilvl="2" w:tplc="F56249F6">
      <w:numFmt w:val="bullet"/>
      <w:lvlText w:val="•"/>
      <w:lvlJc w:val="left"/>
      <w:pPr>
        <w:ind w:left="3305" w:hanging="696"/>
      </w:pPr>
      <w:rPr>
        <w:rFonts w:hint="default"/>
        <w:lang w:val="it-IT" w:eastAsia="en-US" w:bidi="ar-SA"/>
      </w:rPr>
    </w:lvl>
    <w:lvl w:ilvl="3" w:tplc="EEA24B82">
      <w:numFmt w:val="bullet"/>
      <w:lvlText w:val="•"/>
      <w:lvlJc w:val="left"/>
      <w:pPr>
        <w:ind w:left="4187" w:hanging="696"/>
      </w:pPr>
      <w:rPr>
        <w:rFonts w:hint="default"/>
        <w:lang w:val="it-IT" w:eastAsia="en-US" w:bidi="ar-SA"/>
      </w:rPr>
    </w:lvl>
    <w:lvl w:ilvl="4" w:tplc="0C986848">
      <w:numFmt w:val="bullet"/>
      <w:lvlText w:val="•"/>
      <w:lvlJc w:val="left"/>
      <w:pPr>
        <w:ind w:left="5070" w:hanging="696"/>
      </w:pPr>
      <w:rPr>
        <w:rFonts w:hint="default"/>
        <w:lang w:val="it-IT" w:eastAsia="en-US" w:bidi="ar-SA"/>
      </w:rPr>
    </w:lvl>
    <w:lvl w:ilvl="5" w:tplc="1E947160">
      <w:numFmt w:val="bullet"/>
      <w:lvlText w:val="•"/>
      <w:lvlJc w:val="left"/>
      <w:pPr>
        <w:ind w:left="5953" w:hanging="696"/>
      </w:pPr>
      <w:rPr>
        <w:rFonts w:hint="default"/>
        <w:lang w:val="it-IT" w:eastAsia="en-US" w:bidi="ar-SA"/>
      </w:rPr>
    </w:lvl>
    <w:lvl w:ilvl="6" w:tplc="C8A28C82">
      <w:numFmt w:val="bullet"/>
      <w:lvlText w:val="•"/>
      <w:lvlJc w:val="left"/>
      <w:pPr>
        <w:ind w:left="6835" w:hanging="696"/>
      </w:pPr>
      <w:rPr>
        <w:rFonts w:hint="default"/>
        <w:lang w:val="it-IT" w:eastAsia="en-US" w:bidi="ar-SA"/>
      </w:rPr>
    </w:lvl>
    <w:lvl w:ilvl="7" w:tplc="C840B620">
      <w:numFmt w:val="bullet"/>
      <w:lvlText w:val="•"/>
      <w:lvlJc w:val="left"/>
      <w:pPr>
        <w:ind w:left="7718" w:hanging="696"/>
      </w:pPr>
      <w:rPr>
        <w:rFonts w:hint="default"/>
        <w:lang w:val="it-IT" w:eastAsia="en-US" w:bidi="ar-SA"/>
      </w:rPr>
    </w:lvl>
    <w:lvl w:ilvl="8" w:tplc="8EE20AE0">
      <w:numFmt w:val="bullet"/>
      <w:lvlText w:val="•"/>
      <w:lvlJc w:val="left"/>
      <w:pPr>
        <w:ind w:left="8601" w:hanging="696"/>
      </w:pPr>
      <w:rPr>
        <w:rFonts w:hint="default"/>
        <w:lang w:val="it-IT" w:eastAsia="en-US" w:bidi="ar-SA"/>
      </w:rPr>
    </w:lvl>
  </w:abstractNum>
  <w:abstractNum w:abstractNumId="2" w15:restartNumberingAfterBreak="0">
    <w:nsid w:val="546D1949"/>
    <w:multiLevelType w:val="hybridMultilevel"/>
    <w:tmpl w:val="F5123AFC"/>
    <w:lvl w:ilvl="0" w:tplc="427ACA3C">
      <w:numFmt w:val="bullet"/>
      <w:lvlText w:val="-"/>
      <w:lvlJc w:val="left"/>
      <w:pPr>
        <w:ind w:left="493" w:hanging="348"/>
      </w:pPr>
      <w:rPr>
        <w:rFonts w:hint="default"/>
        <w:color w:val="auto"/>
        <w:w w:val="120"/>
        <w:lang w:val="it-IT" w:eastAsia="en-US" w:bidi="ar-SA"/>
      </w:rPr>
    </w:lvl>
    <w:lvl w:ilvl="1" w:tplc="DF5206C6">
      <w:numFmt w:val="bullet"/>
      <w:lvlText w:val="•"/>
      <w:lvlJc w:val="left"/>
      <w:pPr>
        <w:ind w:left="1486" w:hanging="348"/>
      </w:pPr>
      <w:rPr>
        <w:rFonts w:hint="default"/>
        <w:lang w:val="it-IT" w:eastAsia="en-US" w:bidi="ar-SA"/>
      </w:rPr>
    </w:lvl>
    <w:lvl w:ilvl="2" w:tplc="2EBA19FE">
      <w:numFmt w:val="bullet"/>
      <w:lvlText w:val="•"/>
      <w:lvlJc w:val="left"/>
      <w:pPr>
        <w:ind w:left="2473" w:hanging="348"/>
      </w:pPr>
      <w:rPr>
        <w:rFonts w:hint="default"/>
        <w:lang w:val="it-IT" w:eastAsia="en-US" w:bidi="ar-SA"/>
      </w:rPr>
    </w:lvl>
    <w:lvl w:ilvl="3" w:tplc="A198CB44">
      <w:numFmt w:val="bullet"/>
      <w:lvlText w:val="•"/>
      <w:lvlJc w:val="left"/>
      <w:pPr>
        <w:ind w:left="3459" w:hanging="348"/>
      </w:pPr>
      <w:rPr>
        <w:rFonts w:hint="default"/>
        <w:lang w:val="it-IT" w:eastAsia="en-US" w:bidi="ar-SA"/>
      </w:rPr>
    </w:lvl>
    <w:lvl w:ilvl="4" w:tplc="62DE6758">
      <w:numFmt w:val="bullet"/>
      <w:lvlText w:val="•"/>
      <w:lvlJc w:val="left"/>
      <w:pPr>
        <w:ind w:left="4446" w:hanging="348"/>
      </w:pPr>
      <w:rPr>
        <w:rFonts w:hint="default"/>
        <w:lang w:val="it-IT" w:eastAsia="en-US" w:bidi="ar-SA"/>
      </w:rPr>
    </w:lvl>
    <w:lvl w:ilvl="5" w:tplc="3A96F3D2">
      <w:numFmt w:val="bullet"/>
      <w:lvlText w:val="•"/>
      <w:lvlJc w:val="left"/>
      <w:pPr>
        <w:ind w:left="5433" w:hanging="348"/>
      </w:pPr>
      <w:rPr>
        <w:rFonts w:hint="default"/>
        <w:lang w:val="it-IT" w:eastAsia="en-US" w:bidi="ar-SA"/>
      </w:rPr>
    </w:lvl>
    <w:lvl w:ilvl="6" w:tplc="3F3EA34C">
      <w:numFmt w:val="bullet"/>
      <w:lvlText w:val="•"/>
      <w:lvlJc w:val="left"/>
      <w:pPr>
        <w:ind w:left="6419" w:hanging="348"/>
      </w:pPr>
      <w:rPr>
        <w:rFonts w:hint="default"/>
        <w:lang w:val="it-IT" w:eastAsia="en-US" w:bidi="ar-SA"/>
      </w:rPr>
    </w:lvl>
    <w:lvl w:ilvl="7" w:tplc="11B225F2">
      <w:numFmt w:val="bullet"/>
      <w:lvlText w:val="•"/>
      <w:lvlJc w:val="left"/>
      <w:pPr>
        <w:ind w:left="7406" w:hanging="348"/>
      </w:pPr>
      <w:rPr>
        <w:rFonts w:hint="default"/>
        <w:lang w:val="it-IT" w:eastAsia="en-US" w:bidi="ar-SA"/>
      </w:rPr>
    </w:lvl>
    <w:lvl w:ilvl="8" w:tplc="30D006C0">
      <w:numFmt w:val="bullet"/>
      <w:lvlText w:val="•"/>
      <w:lvlJc w:val="left"/>
      <w:pPr>
        <w:ind w:left="8393" w:hanging="348"/>
      </w:pPr>
      <w:rPr>
        <w:rFonts w:hint="default"/>
        <w:lang w:val="it-IT" w:eastAsia="en-US" w:bidi="ar-SA"/>
      </w:rPr>
    </w:lvl>
  </w:abstractNum>
  <w:abstractNum w:abstractNumId="3" w15:restartNumberingAfterBreak="0">
    <w:nsid w:val="59444AB5"/>
    <w:multiLevelType w:val="hybridMultilevel"/>
    <w:tmpl w:val="48C05F64"/>
    <w:lvl w:ilvl="0" w:tplc="F20A28D8">
      <w:start w:val="1"/>
      <w:numFmt w:val="decimal"/>
      <w:lvlText w:val="%1."/>
      <w:lvlJc w:val="left"/>
      <w:pPr>
        <w:ind w:left="492" w:hanging="360"/>
      </w:pPr>
      <w:rPr>
        <w:rFonts w:hint="default"/>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4" w15:restartNumberingAfterBreak="0">
    <w:nsid w:val="7C1802E9"/>
    <w:multiLevelType w:val="hybridMultilevel"/>
    <w:tmpl w:val="B5DC4D68"/>
    <w:lvl w:ilvl="0" w:tplc="F2EE2DB6">
      <w:numFmt w:val="bullet"/>
      <w:lvlText w:val="-"/>
      <w:lvlJc w:val="left"/>
      <w:pPr>
        <w:ind w:left="132" w:hanging="236"/>
      </w:pPr>
      <w:rPr>
        <w:rFonts w:ascii="Cambria" w:eastAsia="Cambria" w:hAnsi="Cambria" w:cs="Cambria" w:hint="default"/>
        <w:w w:val="120"/>
        <w:sz w:val="28"/>
        <w:szCs w:val="28"/>
        <w:lang w:val="it-IT" w:eastAsia="en-US" w:bidi="ar-SA"/>
      </w:rPr>
    </w:lvl>
    <w:lvl w:ilvl="1" w:tplc="FAE25250">
      <w:numFmt w:val="bullet"/>
      <w:lvlText w:val=""/>
      <w:lvlJc w:val="left"/>
      <w:pPr>
        <w:ind w:left="853" w:hanging="360"/>
      </w:pPr>
      <w:rPr>
        <w:rFonts w:ascii="Wingdings" w:eastAsia="Wingdings" w:hAnsi="Wingdings" w:cs="Wingdings" w:hint="default"/>
        <w:w w:val="100"/>
        <w:sz w:val="28"/>
        <w:szCs w:val="28"/>
        <w:lang w:val="it-IT" w:eastAsia="en-US" w:bidi="ar-SA"/>
      </w:rPr>
    </w:lvl>
    <w:lvl w:ilvl="2" w:tplc="42C63052">
      <w:numFmt w:val="bullet"/>
      <w:lvlText w:val="•"/>
      <w:lvlJc w:val="left"/>
      <w:pPr>
        <w:ind w:left="1916" w:hanging="360"/>
      </w:pPr>
      <w:rPr>
        <w:rFonts w:hint="default"/>
        <w:lang w:val="it-IT" w:eastAsia="en-US" w:bidi="ar-SA"/>
      </w:rPr>
    </w:lvl>
    <w:lvl w:ilvl="3" w:tplc="1DCC9972">
      <w:numFmt w:val="bullet"/>
      <w:lvlText w:val="•"/>
      <w:lvlJc w:val="left"/>
      <w:pPr>
        <w:ind w:left="2972" w:hanging="360"/>
      </w:pPr>
      <w:rPr>
        <w:rFonts w:hint="default"/>
        <w:lang w:val="it-IT" w:eastAsia="en-US" w:bidi="ar-SA"/>
      </w:rPr>
    </w:lvl>
    <w:lvl w:ilvl="4" w:tplc="436E3F88">
      <w:numFmt w:val="bullet"/>
      <w:lvlText w:val="•"/>
      <w:lvlJc w:val="left"/>
      <w:pPr>
        <w:ind w:left="4028" w:hanging="360"/>
      </w:pPr>
      <w:rPr>
        <w:rFonts w:hint="default"/>
        <w:lang w:val="it-IT" w:eastAsia="en-US" w:bidi="ar-SA"/>
      </w:rPr>
    </w:lvl>
    <w:lvl w:ilvl="5" w:tplc="A586B8E2">
      <w:numFmt w:val="bullet"/>
      <w:lvlText w:val="•"/>
      <w:lvlJc w:val="left"/>
      <w:pPr>
        <w:ind w:left="5085" w:hanging="360"/>
      </w:pPr>
      <w:rPr>
        <w:rFonts w:hint="default"/>
        <w:lang w:val="it-IT" w:eastAsia="en-US" w:bidi="ar-SA"/>
      </w:rPr>
    </w:lvl>
    <w:lvl w:ilvl="6" w:tplc="49ACA9A4">
      <w:numFmt w:val="bullet"/>
      <w:lvlText w:val="•"/>
      <w:lvlJc w:val="left"/>
      <w:pPr>
        <w:ind w:left="6141" w:hanging="360"/>
      </w:pPr>
      <w:rPr>
        <w:rFonts w:hint="default"/>
        <w:lang w:val="it-IT" w:eastAsia="en-US" w:bidi="ar-SA"/>
      </w:rPr>
    </w:lvl>
    <w:lvl w:ilvl="7" w:tplc="9A5E9580">
      <w:numFmt w:val="bullet"/>
      <w:lvlText w:val="•"/>
      <w:lvlJc w:val="left"/>
      <w:pPr>
        <w:ind w:left="7197" w:hanging="360"/>
      </w:pPr>
      <w:rPr>
        <w:rFonts w:hint="default"/>
        <w:lang w:val="it-IT" w:eastAsia="en-US" w:bidi="ar-SA"/>
      </w:rPr>
    </w:lvl>
    <w:lvl w:ilvl="8" w:tplc="C17C4620">
      <w:numFmt w:val="bullet"/>
      <w:lvlText w:val="•"/>
      <w:lvlJc w:val="left"/>
      <w:pPr>
        <w:ind w:left="8253" w:hanging="360"/>
      </w:pPr>
      <w:rPr>
        <w:rFonts w:hint="default"/>
        <w:lang w:val="it-IT"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D0"/>
    <w:rsid w:val="000603D0"/>
    <w:rsid w:val="0008777A"/>
    <w:rsid w:val="00122284"/>
    <w:rsid w:val="002D6A01"/>
    <w:rsid w:val="00445CF9"/>
    <w:rsid w:val="004E0E8B"/>
    <w:rsid w:val="004E3C81"/>
    <w:rsid w:val="004E5C9F"/>
    <w:rsid w:val="0052546D"/>
    <w:rsid w:val="00675B33"/>
    <w:rsid w:val="008D1D6B"/>
    <w:rsid w:val="00944E23"/>
    <w:rsid w:val="009759D9"/>
    <w:rsid w:val="00A76DA4"/>
    <w:rsid w:val="00AF004B"/>
    <w:rsid w:val="00BE586C"/>
    <w:rsid w:val="00C121B6"/>
    <w:rsid w:val="00D14984"/>
    <w:rsid w:val="00D30580"/>
    <w:rsid w:val="00D42E9A"/>
    <w:rsid w:val="00E3210F"/>
    <w:rsid w:val="00E413FD"/>
    <w:rsid w:val="00EF02C3"/>
    <w:rsid w:val="00F43C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2777F-EDB5-4EB1-B880-5C8F0A53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rPr>
  </w:style>
  <w:style w:type="paragraph" w:styleId="Titolo1">
    <w:name w:val="heading 1"/>
    <w:basedOn w:val="Normale"/>
    <w:uiPriority w:val="1"/>
    <w:qFormat/>
    <w:pPr>
      <w:ind w:left="118"/>
      <w:outlineLvl w:val="0"/>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8"/>
      <w:szCs w:val="28"/>
    </w:rPr>
  </w:style>
  <w:style w:type="paragraph" w:styleId="Paragrafoelenco">
    <w:name w:val="List Paragraph"/>
    <w:basedOn w:val="Normale"/>
    <w:uiPriority w:val="1"/>
    <w:qFormat/>
    <w:pPr>
      <w:ind w:left="1549"/>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45C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5CF9"/>
    <w:rPr>
      <w:rFonts w:ascii="Segoe UI" w:eastAsia="Cambria"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5697">
      <w:bodyDiv w:val="1"/>
      <w:marLeft w:val="0"/>
      <w:marRight w:val="0"/>
      <w:marTop w:val="0"/>
      <w:marBottom w:val="0"/>
      <w:divBdr>
        <w:top w:val="none" w:sz="0" w:space="0" w:color="auto"/>
        <w:left w:val="none" w:sz="0" w:space="0" w:color="auto"/>
        <w:bottom w:val="none" w:sz="0" w:space="0" w:color="auto"/>
        <w:right w:val="none" w:sz="0" w:space="0" w:color="auto"/>
      </w:divBdr>
    </w:div>
    <w:div w:id="909120507">
      <w:bodyDiv w:val="1"/>
      <w:marLeft w:val="0"/>
      <w:marRight w:val="0"/>
      <w:marTop w:val="0"/>
      <w:marBottom w:val="0"/>
      <w:divBdr>
        <w:top w:val="none" w:sz="0" w:space="0" w:color="auto"/>
        <w:left w:val="none" w:sz="0" w:space="0" w:color="auto"/>
        <w:bottom w:val="none" w:sz="0" w:space="0" w:color="auto"/>
        <w:right w:val="none" w:sz="0" w:space="0" w:color="auto"/>
      </w:divBdr>
    </w:div>
    <w:div w:id="143316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ispoloamantea.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CSIS014008@pec.istruzione.it"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FC24-DEDA-4125-B233-6F4B1225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13629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esposito</dc:creator>
  <cp:lastModifiedBy>Utente</cp:lastModifiedBy>
  <cp:revision>2</cp:revision>
  <cp:lastPrinted>2022-06-17T09:42:00Z</cp:lastPrinted>
  <dcterms:created xsi:type="dcterms:W3CDTF">2022-06-18T09:50:00Z</dcterms:created>
  <dcterms:modified xsi:type="dcterms:W3CDTF">2022-06-18T09:50:00Z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2022-06-16T00:00:00Z</vt:filetime>
  </property>
</Properties>
</file>